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27C71" w14:textId="2D6451D8" w:rsidR="00C2176F" w:rsidRDefault="008726A9">
      <w:r w:rsidRPr="007D2C31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6FA5ED84" wp14:editId="661CE4DA">
            <wp:simplePos x="0" y="0"/>
            <wp:positionH relativeFrom="column">
              <wp:posOffset>434975</wp:posOffset>
            </wp:positionH>
            <wp:positionV relativeFrom="paragraph">
              <wp:posOffset>-31750</wp:posOffset>
            </wp:positionV>
            <wp:extent cx="2232660" cy="583565"/>
            <wp:effectExtent l="0" t="0" r="0" b="6985"/>
            <wp:wrapNone/>
            <wp:docPr id="9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magine 69" descr="Immagine che contiene testo&#10;&#10;Descrizione generata automaticament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22"/>
                    <a:stretch/>
                  </pic:blipFill>
                  <pic:spPr bwMode="auto">
                    <a:xfrm>
                      <a:off x="0" y="0"/>
                      <a:ext cx="2232660" cy="583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center" w:tblpY="2761"/>
        <w:tblW w:w="43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"/>
        <w:gridCol w:w="1447"/>
        <w:gridCol w:w="567"/>
        <w:gridCol w:w="1427"/>
        <w:gridCol w:w="2154"/>
        <w:gridCol w:w="356"/>
        <w:gridCol w:w="1685"/>
        <w:gridCol w:w="1454"/>
        <w:gridCol w:w="183"/>
        <w:gridCol w:w="183"/>
      </w:tblGrid>
      <w:tr w:rsidR="00C2176F" w:rsidRPr="00B50AD7" w14:paraId="78B62BB4" w14:textId="77777777" w:rsidTr="00C2176F">
        <w:trPr>
          <w:trHeight w:val="33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7CA91F" w14:textId="77777777" w:rsidR="00C2176F" w:rsidRDefault="00C2176F" w:rsidP="00C2176F">
            <w:pPr>
              <w:pStyle w:val="Intestazione"/>
            </w:pPr>
          </w:p>
          <w:p w14:paraId="4A70F00D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69B6069A" w14:textId="054F6315" w:rsidR="00C2176F" w:rsidRDefault="00C2176F" w:rsidP="00C2176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CHECK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-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LIST </w:t>
            </w:r>
            <w:r w:rsidR="00810CAE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PER LA VERIFICA</w:t>
            </w:r>
            <w:r w:rsidR="0002380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DI MILESTONE E TARGET </w:t>
            </w:r>
          </w:p>
          <w:p w14:paraId="072820A9" w14:textId="16D6A52E" w:rsidR="00C2176F" w:rsidRPr="00B50AD7" w:rsidRDefault="009147E1" w:rsidP="00C2176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DELL’AMMINISTRAZIONE CENTRALE TITOLARE DI MISURA PNRR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79974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DA59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63739895" w14:textId="77777777" w:rsidTr="00C2176F">
        <w:trPr>
          <w:trHeight w:val="30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B78BC7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A4701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2D8FD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B43C3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43C505E4" w14:textId="77777777" w:rsidTr="00C2176F">
        <w:trPr>
          <w:trHeight w:val="27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178FF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BCBEC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AC4D2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D8CF2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434BA96A" w14:textId="77777777" w:rsidTr="00C2176F">
        <w:trPr>
          <w:trHeight w:val="28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FDDD5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E24B2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2A54C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C05EA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7CA604EA" w14:textId="77777777" w:rsidTr="00C2176F">
        <w:trPr>
          <w:trHeight w:val="8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F2551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77E27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F5CF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E051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5D67C6A0" w14:textId="77777777" w:rsidTr="00C2176F">
        <w:trPr>
          <w:trHeight w:val="28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782D1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2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23E82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4A5A5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3690F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22E2E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26A5C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37287C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8E774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40EC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793D0004" w14:textId="77777777" w:rsidTr="00C2176F">
        <w:trPr>
          <w:trHeight w:val="564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13BDC5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2080C4E2" w14:textId="0C4BECED" w:rsidR="00C2176F" w:rsidRPr="00B50AD7" w:rsidRDefault="00C2176F" w:rsidP="00C2176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217CEF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Amministrazione centrale titolare di </w:t>
            </w:r>
            <w:r w:rsidR="00755F18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</w:t>
            </w:r>
            <w:r w:rsidR="008C77D0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isur</w:t>
            </w:r>
            <w:r w:rsidR="009147E1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PNRR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DCC7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A048A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5A3F7BE7" w14:textId="77777777" w:rsidTr="00C2176F">
        <w:trPr>
          <w:trHeight w:val="55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68A25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2B5E8E7A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Amministrazione 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58C9A69" w14:textId="663CC1B8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  <w:r w:rsidR="00C13F7E" w:rsidRPr="007F158A">
              <w:rPr>
                <w:rFonts w:ascii="Garamond" w:hAnsi="Garamond" w:cs="Calibri"/>
              </w:rPr>
              <w:t xml:space="preserve"> PCM</w:t>
            </w:r>
            <w:r w:rsidR="00C13F7E" w:rsidRPr="00877646">
              <w:rPr>
                <w:rFonts w:ascii="Garamond" w:hAnsi="Garamond" w:cs="Calibri"/>
                <w:color w:val="000000" w:themeColor="text1"/>
              </w:rPr>
              <w:t>- MINISTRO PER GLI AFFARI EUROPEI, IL SUD, LE POLITICHE DI COESIONE E IL PNRR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CA1E8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C337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5ED37FF5" w14:textId="77777777" w:rsidTr="00C2176F">
        <w:trPr>
          <w:trHeight w:val="55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129AE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628CD1C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Referente 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65156EE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0C54C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DD07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7D990375" w14:textId="77777777" w:rsidTr="00C2176F">
        <w:trPr>
          <w:trHeight w:val="564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0B73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2186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1E19152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590D6A0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108677D1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11AF4F8A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B26F8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2B6A9" w14:textId="77777777" w:rsidR="00C2176F" w:rsidRPr="00B50AD7" w:rsidRDefault="00C2176F" w:rsidP="00C2176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63E93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B4453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35E56F6C" w14:textId="77777777" w:rsidTr="00C2176F">
        <w:trPr>
          <w:trHeight w:val="564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7226A180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4654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4F0EB165" w14:textId="00653141" w:rsidR="00C2176F" w:rsidRPr="00B50AD7" w:rsidRDefault="00C2176F" w:rsidP="00C2176F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 w:rsidR="00B143E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86050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390C4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4A36E1C6" w14:textId="77777777" w:rsidTr="00C2176F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DF03FE7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4D04733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54857E8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436113BB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E3ECC77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C2176F" w:rsidRPr="00B50AD7" w14:paraId="7527DB81" w14:textId="77777777" w:rsidTr="00C2176F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36803C2D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0915C9E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39B042D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</w:tcPr>
          <w:p w14:paraId="3CFBDFAE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5C0EBEE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C2176F" w:rsidRPr="00B50AD7" w14:paraId="053B6972" w14:textId="77777777" w:rsidTr="00C2176F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151CE01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0FCDD8DB" w14:textId="3A61D84F" w:rsidR="00C2176F" w:rsidRPr="00B50AD7" w:rsidRDefault="00640B38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 correlata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704FEC1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AE30F8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9616D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51B078E0" w14:textId="77777777" w:rsidTr="00C2176F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5348DB88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D1AD530" w14:textId="7C89A787" w:rsidR="00C2176F" w:rsidRPr="00B50AD7" w:rsidRDefault="008C77D0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Denominazione</w:t>
            </w:r>
            <w:r w:rsidR="00C2176F"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  <w:r w:rsidR="00075EC1" w:rsidRPr="00075EC1">
              <w:rPr>
                <w:rFonts w:ascii="Garamond" w:eastAsia="Times New Roman" w:hAnsi="Garamond" w:cstheme="minorHAnsi"/>
                <w:b/>
                <w:bCs/>
                <w:i/>
                <w:color w:val="FFFFFF"/>
                <w:lang w:eastAsia="it-IT"/>
              </w:rPr>
              <w:t>Milestone</w:t>
            </w:r>
            <w:r>
              <w:rPr>
                <w:rFonts w:ascii="Garamond" w:eastAsia="Times New Roman" w:hAnsi="Garamond" w:cstheme="minorHAnsi"/>
                <w:b/>
                <w:bCs/>
                <w:i/>
                <w:color w:val="FFFFFF"/>
                <w:lang w:eastAsia="it-IT"/>
              </w:rPr>
              <w:t>/</w:t>
            </w:r>
            <w:r w:rsidR="00075EC1" w:rsidRPr="00075EC1">
              <w:rPr>
                <w:rFonts w:ascii="Garamond" w:eastAsia="Times New Roman" w:hAnsi="Garamond" w:cstheme="minorHAnsi"/>
                <w:b/>
                <w:bCs/>
                <w:i/>
                <w:color w:val="FFFFFF"/>
                <w:lang w:eastAsia="it-IT"/>
              </w:rPr>
              <w:t>T</w:t>
            </w:r>
            <w:r w:rsidR="00C2176F" w:rsidRPr="00075EC1">
              <w:rPr>
                <w:rFonts w:ascii="Garamond" w:eastAsia="Times New Roman" w:hAnsi="Garamond" w:cstheme="minorHAnsi"/>
                <w:b/>
                <w:bCs/>
                <w:i/>
                <w:color w:val="FFFFFF"/>
                <w:lang w:eastAsia="it-IT"/>
              </w:rPr>
              <w:t>arget</w:t>
            </w:r>
            <w:r w:rsidR="00C2176F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97151AC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73F61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272483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0F5A7B80" w14:textId="77777777" w:rsidTr="00C2176F">
        <w:trPr>
          <w:trHeight w:val="323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7A1A078F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3A0DF27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Modalità di attuazione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D9DABB7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EB377B">
              <w:rPr>
                <w:rFonts w:ascii="Garamond" w:eastAsia="Times New Roman" w:hAnsi="Garamond" w:cstheme="minorHAnsi"/>
                <w:lang w:eastAsia="it-IT"/>
              </w:rPr>
              <w:t>□ Regia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4D16F70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ACDB00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C2176F" w:rsidRPr="00B50AD7" w14:paraId="23B7DBB4" w14:textId="77777777" w:rsidTr="00C2176F">
        <w:trPr>
          <w:trHeight w:val="42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</w:tcPr>
          <w:p w14:paraId="1D409194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511D9775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748424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EB377B">
              <w:rPr>
                <w:rFonts w:ascii="Garamond" w:eastAsia="Times New Roman" w:hAnsi="Garamond" w:cstheme="minorHAnsi"/>
                <w:lang w:eastAsia="it-IT"/>
              </w:rPr>
              <w:t>□ Titolarità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A23E21B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DA5FBC0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  <w:tr w:rsidR="00C2176F" w:rsidRPr="00B50AD7" w14:paraId="4C434005" w14:textId="77777777" w:rsidTr="00C2176F">
        <w:trPr>
          <w:trHeight w:val="567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  <w:hideMark/>
          </w:tcPr>
          <w:p w14:paraId="5F7451E5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C769F4D" w14:textId="77777777" w:rsidR="00C2176F" w:rsidRPr="00B50AD7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ttuatore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DCA1009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D5F28E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6D76D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color w:val="000000"/>
                <w:lang w:eastAsia="it-IT"/>
              </w:rPr>
              <w:t> </w:t>
            </w:r>
          </w:p>
        </w:tc>
      </w:tr>
      <w:tr w:rsidR="00C2176F" w:rsidRPr="00B50AD7" w14:paraId="61AA4EF6" w14:textId="77777777" w:rsidTr="0092675A">
        <w:trPr>
          <w:trHeight w:val="1114"/>
        </w:trPr>
        <w:tc>
          <w:tcPr>
            <w:tcW w:w="116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vAlign w:val="bottom"/>
          </w:tcPr>
          <w:p w14:paraId="4AFBEE5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9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DF33002" w14:textId="77777777" w:rsidR="00C2176F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4C155C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3585A39B" w14:textId="776CA2D9" w:rsidR="00C2176F" w:rsidRDefault="00C2176F" w:rsidP="00C2176F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D57365"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 w:rsidR="0092675A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</w:t>
            </w:r>
            <w:r w:rsidRPr="00D57365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erver/archivio informatico</w:t>
            </w:r>
            <w:r w:rsidR="0092675A"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659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2E233D8" w14:textId="77777777" w:rsidR="00C2176F" w:rsidRDefault="00C2176F" w:rsidP="00C2176F">
            <w:pPr>
              <w:spacing w:after="0" w:line="240" w:lineRule="auto"/>
            </w:pPr>
          </w:p>
          <w:p w14:paraId="1AEBCAB3" w14:textId="77777777" w:rsidR="00C2176F" w:rsidRPr="007B4706" w:rsidRDefault="00C2176F" w:rsidP="00C2176F">
            <w:pPr>
              <w:rPr>
                <w:rFonts w:ascii="Garamond" w:eastAsia="Times New Roman" w:hAnsi="Garamond" w:cstheme="minorHAnsi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CBF7B6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EAF448" w14:textId="77777777" w:rsidR="00C2176F" w:rsidRPr="00B50AD7" w:rsidRDefault="00C2176F" w:rsidP="00C2176F">
            <w:pPr>
              <w:spacing w:after="0" w:line="240" w:lineRule="auto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</w:tr>
    </w:tbl>
    <w:p w14:paraId="5D470DF1" w14:textId="52DF6521" w:rsidR="00A27B86" w:rsidRDefault="00A27B86">
      <w:pPr>
        <w:sectPr w:rsidR="00A27B86" w:rsidSect="00261237">
          <w:headerReference w:type="default" r:id="rId12"/>
          <w:footerReference w:type="default" r:id="rId13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5162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3331"/>
        <w:gridCol w:w="566"/>
        <w:gridCol w:w="566"/>
        <w:gridCol w:w="710"/>
        <w:gridCol w:w="1274"/>
        <w:gridCol w:w="1418"/>
        <w:gridCol w:w="6377"/>
      </w:tblGrid>
      <w:tr w:rsidR="00A073C1" w:rsidRPr="00B50AD7" w14:paraId="034C4867" w14:textId="77777777" w:rsidTr="00A073C1">
        <w:trPr>
          <w:cantSplit/>
          <w:trHeight w:val="817"/>
          <w:tblHeader/>
        </w:trPr>
        <w:tc>
          <w:tcPr>
            <w:tcW w:w="1299" w:type="pct"/>
            <w:gridSpan w:val="2"/>
            <w:tcBorders>
              <w:bottom w:val="single" w:sz="4" w:space="0" w:color="auto"/>
            </w:tcBorders>
            <w:shd w:val="clear" w:color="000000" w:fill="1F497D"/>
            <w:vAlign w:val="center"/>
            <w:hideMark/>
          </w:tcPr>
          <w:p w14:paraId="27F10178" w14:textId="3A70B44F" w:rsidR="00640B38" w:rsidRPr="00B50AD7" w:rsidRDefault="00640B38" w:rsidP="006379E6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Punti di controllo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000000" w:fill="1F497D"/>
            <w:vAlign w:val="center"/>
            <w:hideMark/>
          </w:tcPr>
          <w:p w14:paraId="63D2308F" w14:textId="77777777" w:rsidR="00640B38" w:rsidRPr="00B50AD7" w:rsidRDefault="00640B38" w:rsidP="004F0E4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000000" w:fill="1F497D"/>
            <w:vAlign w:val="center"/>
            <w:hideMark/>
          </w:tcPr>
          <w:p w14:paraId="119DC13B" w14:textId="77777777" w:rsidR="00640B38" w:rsidRPr="00B50AD7" w:rsidRDefault="00640B38" w:rsidP="004F0E4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000000" w:fill="1F497D"/>
            <w:vAlign w:val="center"/>
            <w:hideMark/>
          </w:tcPr>
          <w:p w14:paraId="6C0AC1C2" w14:textId="3280C651" w:rsidR="00640B38" w:rsidRPr="00B50AD7" w:rsidRDefault="00640B38" w:rsidP="003E310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432" w:type="pct"/>
            <w:tcBorders>
              <w:bottom w:val="single" w:sz="4" w:space="0" w:color="auto"/>
            </w:tcBorders>
            <w:shd w:val="clear" w:color="000000" w:fill="1F497D"/>
            <w:vAlign w:val="center"/>
            <w:hideMark/>
          </w:tcPr>
          <w:p w14:paraId="73B81AB2" w14:textId="2F61D627" w:rsidR="00640B38" w:rsidRPr="00B50AD7" w:rsidRDefault="00640B38" w:rsidP="004F0E4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Elenco dei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  <w:t>documenti</w:t>
            </w: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verificati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000000" w:fill="1F497D"/>
            <w:vAlign w:val="center"/>
            <w:hideMark/>
          </w:tcPr>
          <w:p w14:paraId="78E51C2A" w14:textId="77777777" w:rsidR="00640B38" w:rsidRPr="00B50AD7" w:rsidRDefault="00640B38" w:rsidP="004F0E45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B50AD7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  <w:tc>
          <w:tcPr>
            <w:tcW w:w="2163" w:type="pct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4541AB0F" w14:textId="10D62954" w:rsidR="00640B38" w:rsidRPr="008F151A" w:rsidRDefault="00640B38" w:rsidP="00646E32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8F151A">
              <w:rPr>
                <w:rFonts w:ascii="Garamond" w:eastAsia="Times New Roman" w:hAnsi="Garamond" w:cstheme="minorHAnsi"/>
                <w:b/>
                <w:bCs/>
                <w:lang w:eastAsia="it-IT"/>
              </w:rPr>
              <w:t>Oggetto del controllo</w:t>
            </w:r>
          </w:p>
        </w:tc>
      </w:tr>
      <w:tr w:rsidR="00EA1E5D" w:rsidRPr="00DD1143" w14:paraId="5238CCB9" w14:textId="4D7EFCCA" w:rsidTr="00A073C1">
        <w:trPr>
          <w:trHeight w:val="568"/>
        </w:trPr>
        <w:tc>
          <w:tcPr>
            <w:tcW w:w="2837" w:type="pct"/>
            <w:gridSpan w:val="7"/>
            <w:shd w:val="clear" w:color="auto" w:fill="B4C6E7" w:themeFill="accent1" w:themeFillTint="66"/>
            <w:vAlign w:val="center"/>
          </w:tcPr>
          <w:p w14:paraId="346999AA" w14:textId="792AB957" w:rsidR="00EA1E5D" w:rsidRPr="00842E19" w:rsidRDefault="00EA1E5D" w:rsidP="003A3F9E">
            <w:pPr>
              <w:spacing w:after="0" w:line="240" w:lineRule="auto"/>
              <w:rPr>
                <w:rFonts w:ascii="Garamond" w:eastAsia="Times New Roman" w:hAnsi="Garamond" w:cs="Times New Roman"/>
                <w:b/>
                <w:lang w:eastAsia="it-IT"/>
              </w:rPr>
            </w:pPr>
            <w:r w:rsidRPr="00842E19">
              <w:rPr>
                <w:rFonts w:ascii="Garamond" w:eastAsia="Times New Roman" w:hAnsi="Garamond" w:cs="Times New Roman"/>
                <w:b/>
                <w:lang w:eastAsia="it-IT"/>
              </w:rPr>
              <w:t>Controlli Formali</w:t>
            </w:r>
          </w:p>
        </w:tc>
        <w:tc>
          <w:tcPr>
            <w:tcW w:w="2163" w:type="pct"/>
            <w:shd w:val="clear" w:color="auto" w:fill="B4C6E7" w:themeFill="accent1" w:themeFillTint="66"/>
            <w:vAlign w:val="center"/>
          </w:tcPr>
          <w:p w14:paraId="1BB4B125" w14:textId="5B832969" w:rsidR="00EA1E5D" w:rsidRPr="00842E19" w:rsidRDefault="00EA1E5D" w:rsidP="007001D4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lang w:eastAsia="it-IT"/>
              </w:rPr>
            </w:pPr>
            <w:r w:rsidRPr="00842E19">
              <w:rPr>
                <w:rFonts w:ascii="Garamond" w:eastAsia="Times New Roman" w:hAnsi="Garamond" w:cs="Times New Roman"/>
                <w:b/>
                <w:lang w:eastAsia="it-IT"/>
              </w:rPr>
              <w:t>Controlli finalizzati all’accertamento della coerenza dei dati e delle informazioni di avanzamento fisico presenti a sistema</w:t>
            </w:r>
            <w:r w:rsidR="00413B88">
              <w:rPr>
                <w:rFonts w:ascii="Garamond" w:eastAsia="Times New Roman" w:hAnsi="Garamond" w:cs="Times New Roman"/>
                <w:b/>
                <w:lang w:eastAsia="it-IT"/>
              </w:rPr>
              <w:t xml:space="preserve"> (</w:t>
            </w:r>
            <w:r w:rsidRPr="00842E19">
              <w:rPr>
                <w:rFonts w:ascii="Garamond" w:eastAsia="Times New Roman" w:hAnsi="Garamond" w:cs="Times New Roman"/>
                <w:b/>
                <w:lang w:eastAsia="it-IT"/>
              </w:rPr>
              <w:t>associat</w:t>
            </w:r>
            <w:r w:rsidR="002F0686">
              <w:rPr>
                <w:rFonts w:ascii="Garamond" w:eastAsia="Times New Roman" w:hAnsi="Garamond" w:cs="Times New Roman"/>
                <w:b/>
                <w:lang w:eastAsia="it-IT"/>
              </w:rPr>
              <w:t>i</w:t>
            </w:r>
            <w:r w:rsidRPr="00842E19">
              <w:rPr>
                <w:rFonts w:ascii="Garamond" w:eastAsia="Times New Roman" w:hAnsi="Garamond" w:cs="Times New Roman"/>
                <w:b/>
                <w:lang w:eastAsia="it-IT"/>
              </w:rPr>
              <w:t xml:space="preserve"> </w:t>
            </w:r>
            <w:r w:rsidR="000D26E9">
              <w:rPr>
                <w:rFonts w:ascii="Garamond" w:eastAsia="Times New Roman" w:hAnsi="Garamond" w:cs="Times New Roman"/>
                <w:b/>
                <w:lang w:eastAsia="it-IT"/>
              </w:rPr>
              <w:t xml:space="preserve">alle </w:t>
            </w:r>
            <w:r w:rsidR="002F0686">
              <w:rPr>
                <w:rFonts w:ascii="Garamond" w:eastAsia="Times New Roman" w:hAnsi="Garamond" w:cs="Times New Roman"/>
                <w:b/>
                <w:lang w:eastAsia="it-IT"/>
              </w:rPr>
              <w:t>M</w:t>
            </w:r>
            <w:r w:rsidR="000D26E9">
              <w:rPr>
                <w:rFonts w:ascii="Garamond" w:eastAsia="Times New Roman" w:hAnsi="Garamond" w:cs="Times New Roman"/>
                <w:b/>
                <w:lang w:eastAsia="it-IT"/>
              </w:rPr>
              <w:t>isure</w:t>
            </w:r>
            <w:r w:rsidRPr="00842E19">
              <w:rPr>
                <w:rFonts w:ascii="Garamond" w:eastAsia="Times New Roman" w:hAnsi="Garamond" w:cs="Times New Roman"/>
                <w:b/>
                <w:lang w:eastAsia="it-IT"/>
              </w:rPr>
              <w:t xml:space="preserve"> finanziat</w:t>
            </w:r>
            <w:r w:rsidR="000D26E9">
              <w:rPr>
                <w:rFonts w:ascii="Garamond" w:eastAsia="Times New Roman" w:hAnsi="Garamond" w:cs="Times New Roman"/>
                <w:b/>
                <w:lang w:eastAsia="it-IT"/>
              </w:rPr>
              <w:t>e</w:t>
            </w:r>
            <w:r w:rsidR="00BE2587">
              <w:rPr>
                <w:rFonts w:ascii="Garamond" w:eastAsia="Times New Roman" w:hAnsi="Garamond" w:cs="Times New Roman"/>
                <w:b/>
                <w:lang w:eastAsia="it-IT"/>
              </w:rPr>
              <w:t>)</w:t>
            </w:r>
            <w:r w:rsidRPr="00842E19">
              <w:rPr>
                <w:rFonts w:ascii="Garamond" w:eastAsia="Times New Roman" w:hAnsi="Garamond" w:cs="Times New Roman"/>
                <w:b/>
                <w:lang w:eastAsia="it-IT"/>
              </w:rPr>
              <w:t xml:space="preserve"> rispetto ai documenti programmatici del PNRR e di progetto</w:t>
            </w:r>
          </w:p>
        </w:tc>
      </w:tr>
      <w:tr w:rsidR="00A073C1" w:rsidRPr="00C5015D" w14:paraId="3E2FBE03" w14:textId="77777777" w:rsidTr="00A073C1">
        <w:trPr>
          <w:trHeight w:val="1126"/>
        </w:trPr>
        <w:tc>
          <w:tcPr>
            <w:tcW w:w="169" w:type="pct"/>
            <w:shd w:val="clear" w:color="auto" w:fill="auto"/>
            <w:vAlign w:val="center"/>
          </w:tcPr>
          <w:p w14:paraId="1079EB8E" w14:textId="130FBD70" w:rsidR="00640B38" w:rsidRPr="00640B38" w:rsidRDefault="00640B38" w:rsidP="003B25B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it-IT"/>
              </w:rPr>
            </w:pPr>
            <w:r w:rsidRPr="00640B38">
              <w:rPr>
                <w:rFonts w:ascii="Garamond" w:eastAsia="Times New Roman" w:hAnsi="Garamond" w:cs="Times New Roman"/>
                <w:lang w:eastAsia="it-IT"/>
              </w:rPr>
              <w:t>1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304E55CB" w14:textId="0F04B1CE" w:rsidR="00640B38" w:rsidRPr="00640B38" w:rsidRDefault="00640B38" w:rsidP="008E678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640B38">
              <w:rPr>
                <w:rFonts w:ascii="Garamond" w:eastAsia="Times New Roman" w:hAnsi="Garamond" w:cs="Times New Roman"/>
                <w:bCs/>
                <w:lang w:eastAsia="it-IT"/>
              </w:rPr>
              <w:t xml:space="preserve">Il Report di avanzamento di </w:t>
            </w:r>
            <w:r w:rsidRPr="00640B38">
              <w:rPr>
                <w:rFonts w:ascii="Garamond" w:eastAsia="Times New Roman" w:hAnsi="Garamond" w:cs="Times New Roman"/>
                <w:bCs/>
                <w:i/>
                <w:lang w:eastAsia="it-IT"/>
              </w:rPr>
              <w:t>milestone</w:t>
            </w:r>
            <w:r w:rsidRPr="00640B38">
              <w:rPr>
                <w:rFonts w:ascii="Garamond" w:eastAsia="Times New Roman" w:hAnsi="Garamond" w:cs="Times New Roman"/>
                <w:bCs/>
                <w:lang w:eastAsia="it-IT"/>
              </w:rPr>
              <w:t xml:space="preserve"> e </w:t>
            </w:r>
            <w:r w:rsidRPr="00640B38">
              <w:rPr>
                <w:rFonts w:ascii="Garamond" w:eastAsia="Times New Roman" w:hAnsi="Garamond" w:cs="Times New Roman"/>
                <w:bCs/>
                <w:i/>
                <w:lang w:eastAsia="it-IT"/>
              </w:rPr>
              <w:t>target</w:t>
            </w:r>
            <w:r w:rsidRPr="00640B38">
              <w:rPr>
                <w:rFonts w:ascii="Garamond" w:eastAsia="Times New Roman" w:hAnsi="Garamond" w:cs="Times New Roman"/>
                <w:bCs/>
                <w:lang w:eastAsia="it-IT"/>
              </w:rPr>
              <w:t>, ed i relativi allegati, sono correttamente implementati su</w:t>
            </w:r>
            <w:r w:rsidR="007E12EF">
              <w:rPr>
                <w:rFonts w:ascii="Garamond" w:eastAsia="Times New Roman" w:hAnsi="Garamond" w:cs="Times New Roman"/>
                <w:bCs/>
                <w:lang w:eastAsia="it-IT"/>
              </w:rPr>
              <w:t>l sistema informativo</w:t>
            </w:r>
            <w:r w:rsidRPr="00640B38">
              <w:rPr>
                <w:rFonts w:ascii="Garamond" w:eastAsia="Times New Roman" w:hAnsi="Garamond" w:cs="Times New Roman"/>
                <w:bCs/>
                <w:lang w:eastAsia="it-IT"/>
              </w:rPr>
              <w:t xml:space="preserve"> ReGiS?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483E10DB" w14:textId="77777777" w:rsidR="00640B38" w:rsidRPr="00640B38" w:rsidRDefault="00640B38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10197FAC" w14:textId="77777777" w:rsidR="00640B38" w:rsidRPr="00640B38" w:rsidRDefault="00640B38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3D43A25B" w14:textId="77777777" w:rsidR="00640B38" w:rsidRPr="00640B38" w:rsidRDefault="00640B38" w:rsidP="006379E6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48243026" w14:textId="77777777" w:rsidR="00640B38" w:rsidRPr="00640B38" w:rsidRDefault="00640B38" w:rsidP="00662F4E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2F580B01" w14:textId="77777777" w:rsidR="00640B38" w:rsidRPr="00640B38" w:rsidRDefault="00640B38" w:rsidP="0018516F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3A590975" w14:textId="77777777" w:rsidR="00755F18" w:rsidRDefault="00640B38" w:rsidP="00755F18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lang w:eastAsia="it-IT"/>
              </w:rPr>
              <w:t>Verificare</w:t>
            </w:r>
            <w:r w:rsidR="00755F18" w:rsidRPr="00755F18">
              <w:rPr>
                <w:rFonts w:ascii="Garamond" w:eastAsia="Times New Roman" w:hAnsi="Garamond" w:cs="Times New Roman"/>
                <w:lang w:eastAsia="it-IT"/>
              </w:rPr>
              <w:t>:</w:t>
            </w:r>
          </w:p>
          <w:p w14:paraId="3E81B48D" w14:textId="77777777" w:rsidR="00755F18" w:rsidRPr="00755F18" w:rsidRDefault="00755F18" w:rsidP="00755F18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S</w:t>
            </w: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>istema informativo</w:t>
            </w:r>
            <w:r w:rsidR="00640B38" w:rsidRPr="00755F18">
              <w:rPr>
                <w:rFonts w:ascii="Garamond" w:eastAsia="Times New Roman" w:hAnsi="Garamond" w:cs="Times New Roman"/>
                <w:bCs/>
                <w:lang w:eastAsia="it-IT"/>
              </w:rPr>
              <w:t xml:space="preserve"> ReGiS </w:t>
            </w:r>
          </w:p>
          <w:p w14:paraId="5FAB001A" w14:textId="50670CCC" w:rsidR="00640B38" w:rsidRPr="00755F18" w:rsidRDefault="00640B38" w:rsidP="00755F18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>Report e relativi allegati</w:t>
            </w:r>
            <w:r w:rsidRPr="00755F18">
              <w:rPr>
                <w:rFonts w:ascii="Garamond" w:eastAsia="Times New Roman" w:hAnsi="Garamond" w:cs="Times New Roman"/>
                <w:bCs/>
                <w:i/>
                <w:lang w:eastAsia="it-IT"/>
              </w:rPr>
              <w:t xml:space="preserve"> </w:t>
            </w:r>
          </w:p>
        </w:tc>
      </w:tr>
      <w:tr w:rsidR="00A073C1" w:rsidRPr="00B50AD7" w14:paraId="646DA373" w14:textId="77777777" w:rsidTr="00A073C1">
        <w:trPr>
          <w:trHeight w:val="986"/>
        </w:trPr>
        <w:tc>
          <w:tcPr>
            <w:tcW w:w="169" w:type="pct"/>
            <w:shd w:val="clear" w:color="auto" w:fill="auto"/>
            <w:vAlign w:val="center"/>
          </w:tcPr>
          <w:p w14:paraId="69FD46A6" w14:textId="42D9F766" w:rsidR="00886CC2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348C3F86" w14:textId="5DBD8023" w:rsidR="00886CC2" w:rsidRPr="00886CC2" w:rsidRDefault="00886CC2" w:rsidP="00886CC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886CC2">
              <w:rPr>
                <w:rFonts w:ascii="Garamond" w:eastAsia="Times New Roman" w:hAnsi="Garamond" w:cs="Times New Roman"/>
                <w:bCs/>
                <w:lang w:eastAsia="it-IT"/>
              </w:rPr>
              <w:t xml:space="preserve">Il Report di avanzamento di </w:t>
            </w:r>
            <w:r w:rsidRPr="00886CC2">
              <w:rPr>
                <w:rFonts w:ascii="Garamond" w:eastAsia="Times New Roman" w:hAnsi="Garamond" w:cs="Times New Roman"/>
                <w:bCs/>
                <w:i/>
                <w:lang w:eastAsia="it-IT"/>
              </w:rPr>
              <w:t>milestone</w:t>
            </w:r>
            <w:r w:rsidRPr="00886CC2">
              <w:rPr>
                <w:rFonts w:ascii="Garamond" w:eastAsia="Times New Roman" w:hAnsi="Garamond" w:cs="Times New Roman"/>
                <w:bCs/>
                <w:lang w:eastAsia="it-IT"/>
              </w:rPr>
              <w:t xml:space="preserve"> e </w:t>
            </w:r>
            <w:r w:rsidRPr="00886CC2">
              <w:rPr>
                <w:rFonts w:ascii="Garamond" w:eastAsia="Times New Roman" w:hAnsi="Garamond" w:cs="Times New Roman"/>
                <w:bCs/>
                <w:i/>
                <w:lang w:eastAsia="it-IT"/>
              </w:rPr>
              <w:t>target</w:t>
            </w:r>
            <w:r w:rsidRPr="00886CC2">
              <w:rPr>
                <w:rFonts w:ascii="Garamond" w:eastAsia="Times New Roman" w:hAnsi="Garamond" w:cs="Times New Roman"/>
                <w:bCs/>
                <w:lang w:eastAsia="it-IT"/>
              </w:rPr>
              <w:t xml:space="preserve"> riporta la firma del Dirigente responsabile dell’attività?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036DBCC5" w14:textId="77777777" w:rsidR="00886CC2" w:rsidRPr="00886CC2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23EF70D0" w14:textId="77777777" w:rsidR="00886CC2" w:rsidRPr="00886CC2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33C7AB96" w14:textId="77777777" w:rsidR="00886CC2" w:rsidRPr="00886CC2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0E0E7309" w14:textId="77777777" w:rsidR="00886CC2" w:rsidRPr="00886CC2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5B5FD611" w14:textId="77777777" w:rsidR="00886CC2" w:rsidRPr="00886CC2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1EEDAE36" w14:textId="77777777" w:rsidR="00755F18" w:rsidRDefault="00755F18" w:rsidP="00755F18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13877485" w14:textId="77777777" w:rsidR="00755F18" w:rsidRPr="00755F18" w:rsidRDefault="00755F18" w:rsidP="00755F18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 xml:space="preserve">Report </w:t>
            </w:r>
          </w:p>
          <w:p w14:paraId="06A4340E" w14:textId="055BEEDB" w:rsidR="00886CC2" w:rsidRPr="00755F18" w:rsidRDefault="00755F18" w:rsidP="00755F18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P</w:t>
            </w: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 xml:space="preserve">rocedure di cui al sistema di gestione e controllo (SiGeCo)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e indirizzi del SEC </w:t>
            </w:r>
          </w:p>
        </w:tc>
      </w:tr>
      <w:tr w:rsidR="00A073C1" w:rsidRPr="00B50AD7" w14:paraId="1D121A4F" w14:textId="77777777" w:rsidTr="00A073C1">
        <w:trPr>
          <w:trHeight w:val="986"/>
        </w:trPr>
        <w:tc>
          <w:tcPr>
            <w:tcW w:w="169" w:type="pct"/>
            <w:shd w:val="clear" w:color="auto" w:fill="auto"/>
            <w:vAlign w:val="center"/>
          </w:tcPr>
          <w:p w14:paraId="4F35EEA4" w14:textId="5569CF69" w:rsidR="00886CC2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6310F074" w14:textId="0742EB41" w:rsidR="00886CC2" w:rsidRPr="007A092E" w:rsidRDefault="00886CC2" w:rsidP="00886CC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7A092E">
              <w:rPr>
                <w:rFonts w:ascii="Garamond" w:eastAsia="Times New Roman" w:hAnsi="Garamond" w:cs="Times New Roman"/>
                <w:bCs/>
                <w:lang w:eastAsia="it-IT"/>
              </w:rPr>
              <w:t>Il Report di avanzamento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di</w:t>
            </w:r>
            <w:r w:rsidRPr="007A092E">
              <w:rPr>
                <w:rFonts w:ascii="Garamond" w:eastAsia="Times New Roman" w:hAnsi="Garamond" w:cs="Times New Roman"/>
                <w:bCs/>
                <w:lang w:eastAsia="it-IT"/>
              </w:rPr>
              <w:t xml:space="preserve"> </w:t>
            </w:r>
            <w:r w:rsidRPr="007A092E">
              <w:rPr>
                <w:rFonts w:ascii="Garamond" w:eastAsia="Times New Roman" w:hAnsi="Garamond" w:cs="Times New Roman"/>
                <w:bCs/>
                <w:i/>
                <w:lang w:eastAsia="it-IT"/>
              </w:rPr>
              <w:t>milestone</w:t>
            </w:r>
            <w:r w:rsidRPr="007A092E">
              <w:rPr>
                <w:rFonts w:ascii="Garamond" w:eastAsia="Times New Roman" w:hAnsi="Garamond" w:cs="Times New Roman"/>
                <w:bCs/>
                <w:lang w:eastAsia="it-IT"/>
              </w:rPr>
              <w:t xml:space="preserve"> e </w:t>
            </w:r>
            <w:r w:rsidRPr="007A092E">
              <w:rPr>
                <w:rFonts w:ascii="Garamond" w:eastAsia="Times New Roman" w:hAnsi="Garamond" w:cs="Times New Roman"/>
                <w:bCs/>
                <w:i/>
                <w:lang w:eastAsia="it-IT"/>
              </w:rPr>
              <w:t>target</w:t>
            </w:r>
            <w:r w:rsidRPr="007A092E">
              <w:rPr>
                <w:rFonts w:ascii="Garamond" w:eastAsia="Times New Roman" w:hAnsi="Garamond" w:cs="Times New Roman"/>
                <w:bCs/>
                <w:lang w:eastAsia="it-IT"/>
              </w:rPr>
              <w:t xml:space="preserve"> è completo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ed esaustivo</w:t>
            </w:r>
            <w:r w:rsidRPr="007A092E">
              <w:rPr>
                <w:rFonts w:ascii="Garamond" w:eastAsia="Times New Roman" w:hAnsi="Garamond" w:cs="Times New Roman"/>
                <w:bCs/>
                <w:lang w:eastAsia="it-IT"/>
              </w:rPr>
              <w:t xml:space="preserve"> in tutte le sezioni?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1BE58682" w14:textId="77777777" w:rsidR="00886CC2" w:rsidRPr="007A092E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4F65E013" w14:textId="77777777" w:rsidR="00886CC2" w:rsidRPr="007A092E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1252113F" w14:textId="77777777" w:rsidR="00886CC2" w:rsidRPr="007A092E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16C5747" w14:textId="1E20EC40" w:rsidR="00886CC2" w:rsidRPr="007A092E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645D443D" w14:textId="77777777" w:rsidR="00886CC2" w:rsidRPr="007A092E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5668C564" w14:textId="77777777" w:rsidR="000B0B9C" w:rsidRDefault="000B0B9C" w:rsidP="000B0B9C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690FC554" w14:textId="25F5CBD8" w:rsidR="00886CC2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>Report e relativi allegati</w:t>
            </w:r>
          </w:p>
        </w:tc>
      </w:tr>
      <w:tr w:rsidR="00A073C1" w:rsidRPr="00475EDE" w14:paraId="38C1F461" w14:textId="77777777" w:rsidTr="00755F18">
        <w:trPr>
          <w:trHeight w:val="298"/>
        </w:trPr>
        <w:tc>
          <w:tcPr>
            <w:tcW w:w="1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A875F" w14:textId="6BB3D4F2" w:rsidR="004A6F4C" w:rsidRPr="00B50AD7" w:rsidRDefault="004A6F4C" w:rsidP="00CB16C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11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83069" w14:textId="5CF7762C" w:rsidR="004A6F4C" w:rsidRPr="00B26FE5" w:rsidRDefault="004A6F4C" w:rsidP="00CB16C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I valori del </w:t>
            </w:r>
            <w:r w:rsidRPr="006C3BE7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milestone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/target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conseguit</w:t>
            </w:r>
            <w:r w:rsidR="003D228D">
              <w:rPr>
                <w:rFonts w:ascii="Garamond" w:eastAsia="Times New Roman" w:hAnsi="Garamond" w:cs="Times New Roman"/>
                <w:color w:val="000000"/>
                <w:lang w:eastAsia="it-IT"/>
              </w:rPr>
              <w:t>o è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in linea con le tempistiche dettate dal </w:t>
            </w:r>
            <w:r w:rsidRPr="004A6F4C">
              <w:rPr>
                <w:rFonts w:ascii="Garamond" w:eastAsia="Times New Roman" w:hAnsi="Garamond" w:cs="Times New Roman"/>
                <w:lang w:eastAsia="it-IT"/>
              </w:rPr>
              <w:t>cronoprogramma previsto dall’Annex CID?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6115F" w14:textId="77777777" w:rsidR="004A6F4C" w:rsidRPr="00B50AD7" w:rsidRDefault="004A6F4C" w:rsidP="00CB16C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552A3" w14:textId="77777777" w:rsidR="004A6F4C" w:rsidRPr="00B50AD7" w:rsidRDefault="004A6F4C" w:rsidP="00CB16C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00AFD" w14:textId="77777777" w:rsidR="004A6F4C" w:rsidRPr="00B50AD7" w:rsidRDefault="004A6F4C" w:rsidP="00CB16C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2423C" w14:textId="77777777" w:rsidR="004A6F4C" w:rsidRPr="00B50AD7" w:rsidRDefault="004A6F4C" w:rsidP="00CB16C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3C5B8" w14:textId="77777777" w:rsidR="004A6F4C" w:rsidRPr="00B50AD7" w:rsidRDefault="004A6F4C" w:rsidP="00CB16C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163" w:type="pct"/>
            <w:tcBorders>
              <w:bottom w:val="single" w:sz="4" w:space="0" w:color="auto"/>
            </w:tcBorders>
            <w:vAlign w:val="center"/>
          </w:tcPr>
          <w:p w14:paraId="0203BC95" w14:textId="646661FD" w:rsidR="000B0B9C" w:rsidRPr="004A6F4C" w:rsidRDefault="004A6F4C" w:rsidP="00755F18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4A6F4C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1DB2977F" w14:textId="0CAB418C" w:rsidR="000B0B9C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>Report e relativi allegati</w:t>
            </w:r>
          </w:p>
          <w:p w14:paraId="1A5E8FDE" w14:textId="217B993E" w:rsidR="00755F18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4A6F4C">
              <w:rPr>
                <w:rFonts w:ascii="Garamond" w:eastAsia="Times New Roman" w:hAnsi="Garamond" w:cs="Times New Roman"/>
                <w:i/>
                <w:lang w:eastAsia="it-IT"/>
              </w:rPr>
              <w:t xml:space="preserve"> </w:t>
            </w:r>
            <w:r w:rsidR="004A6F4C" w:rsidRPr="004A6F4C">
              <w:rPr>
                <w:rFonts w:ascii="Garamond" w:eastAsia="Times New Roman" w:hAnsi="Garamond" w:cs="Times New Roman"/>
                <w:i/>
                <w:lang w:eastAsia="it-IT"/>
              </w:rPr>
              <w:t>Annex</w:t>
            </w:r>
            <w:r w:rsidR="004A6F4C" w:rsidRPr="004A6F4C">
              <w:rPr>
                <w:rFonts w:ascii="Garamond" w:eastAsia="Times New Roman" w:hAnsi="Garamond" w:cs="Times New Roman"/>
                <w:lang w:eastAsia="it-IT"/>
              </w:rPr>
              <w:t xml:space="preserve"> CI</w:t>
            </w:r>
            <w:r w:rsidR="004A6F4C" w:rsidRPr="000B0B9C">
              <w:rPr>
                <w:rFonts w:ascii="Garamond" w:eastAsia="Times New Roman" w:hAnsi="Garamond" w:cs="Times New Roman"/>
                <w:lang w:eastAsia="it-IT"/>
              </w:rPr>
              <w:t>D</w:t>
            </w:r>
          </w:p>
        </w:tc>
      </w:tr>
      <w:tr w:rsidR="00FB1F5D" w:rsidRPr="00B50AD7" w14:paraId="27DAB0B8" w14:textId="77777777" w:rsidTr="00A073C1">
        <w:trPr>
          <w:trHeight w:val="1114"/>
        </w:trPr>
        <w:tc>
          <w:tcPr>
            <w:tcW w:w="2837" w:type="pct"/>
            <w:gridSpan w:val="7"/>
            <w:shd w:val="clear" w:color="auto" w:fill="B4C6E7" w:themeFill="accent1" w:themeFillTint="66"/>
            <w:vAlign w:val="center"/>
          </w:tcPr>
          <w:p w14:paraId="0A0D86C8" w14:textId="5F60EA7D" w:rsidR="00FB1F5D" w:rsidRPr="00D304F2" w:rsidRDefault="00FB1F5D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Controlli Sostanziali</w:t>
            </w:r>
          </w:p>
        </w:tc>
        <w:tc>
          <w:tcPr>
            <w:tcW w:w="2163" w:type="pct"/>
            <w:shd w:val="clear" w:color="auto" w:fill="B4C6E7" w:themeFill="accent1" w:themeFillTint="66"/>
            <w:vAlign w:val="center"/>
          </w:tcPr>
          <w:p w14:paraId="43F84E25" w14:textId="60242E66" w:rsidR="00FB1F5D" w:rsidRPr="00D304F2" w:rsidRDefault="00FB1F5D" w:rsidP="003D228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 xml:space="preserve">Controlli </w:t>
            </w:r>
            <w:r w:rsidRPr="00FB1F5D">
              <w:rPr>
                <w:rFonts w:ascii="Garamond" w:eastAsia="Times New Roman" w:hAnsi="Garamond" w:cs="Times New Roman"/>
                <w:lang w:eastAsia="it-IT"/>
              </w:rPr>
              <w:t>finalizzati ad accertare la presenza e conformità d</w:t>
            </w:r>
            <w:r w:rsidR="003D228D">
              <w:rPr>
                <w:rFonts w:ascii="Garamond" w:eastAsia="Times New Roman" w:hAnsi="Garamond" w:cs="Times New Roman"/>
                <w:lang w:eastAsia="it-IT"/>
              </w:rPr>
              <w:t>el</w:t>
            </w:r>
            <w:r w:rsidRPr="00FB1F5D">
              <w:rPr>
                <w:rFonts w:ascii="Garamond" w:eastAsia="Times New Roman" w:hAnsi="Garamond" w:cs="Times New Roman"/>
                <w:lang w:eastAsia="it-IT"/>
              </w:rPr>
              <w:t xml:space="preserve">la documentazione probatoria e/o </w:t>
            </w:r>
            <w:r w:rsidR="00A03E4E">
              <w:rPr>
                <w:rFonts w:ascii="Garamond" w:eastAsia="Times New Roman" w:hAnsi="Garamond" w:cs="Times New Roman"/>
                <w:lang w:eastAsia="it-IT"/>
              </w:rPr>
              <w:t xml:space="preserve">degli </w:t>
            </w:r>
            <w:r w:rsidRPr="00A03E4E">
              <w:rPr>
                <w:rFonts w:ascii="Garamond" w:eastAsia="Times New Roman" w:hAnsi="Garamond" w:cs="Times New Roman"/>
                <w:i/>
                <w:iCs/>
                <w:lang w:eastAsia="it-IT"/>
              </w:rPr>
              <w:t>output</w:t>
            </w:r>
            <w:r w:rsidRPr="00FB1F5D">
              <w:rPr>
                <w:rFonts w:ascii="Garamond" w:eastAsia="Times New Roman" w:hAnsi="Garamond" w:cs="Times New Roman"/>
                <w:lang w:eastAsia="it-IT"/>
              </w:rPr>
              <w:t xml:space="preserve"> archiviat</w:t>
            </w:r>
            <w:r w:rsidR="00A03E4E">
              <w:rPr>
                <w:rFonts w:ascii="Garamond" w:eastAsia="Times New Roman" w:hAnsi="Garamond" w:cs="Times New Roman"/>
                <w:lang w:eastAsia="it-IT"/>
              </w:rPr>
              <w:t>i</w:t>
            </w:r>
            <w:r w:rsidRPr="00FB1F5D">
              <w:rPr>
                <w:rFonts w:ascii="Garamond" w:eastAsia="Times New Roman" w:hAnsi="Garamond" w:cs="Times New Roman"/>
                <w:lang w:eastAsia="it-IT"/>
              </w:rPr>
              <w:t xml:space="preserve"> nel sistema informatico</w:t>
            </w:r>
            <w:r w:rsidR="005D6A68">
              <w:rPr>
                <w:rFonts w:ascii="Garamond" w:eastAsia="Times New Roman" w:hAnsi="Garamond" w:cs="Times New Roman"/>
                <w:lang w:eastAsia="it-IT"/>
              </w:rPr>
              <w:t>,</w:t>
            </w:r>
            <w:r w:rsidRPr="00FB1F5D">
              <w:rPr>
                <w:rFonts w:ascii="Garamond" w:eastAsia="Times New Roman" w:hAnsi="Garamond" w:cs="Times New Roman"/>
                <w:lang w:eastAsia="it-IT"/>
              </w:rPr>
              <w:t xml:space="preserve"> attestante l’effettivo avanzamento/conseguimento dei valori dichiarati</w:t>
            </w:r>
          </w:p>
        </w:tc>
      </w:tr>
      <w:tr w:rsidR="00A073C1" w:rsidRPr="00B50AD7" w14:paraId="69E2FCA4" w14:textId="77777777" w:rsidTr="00A073C1">
        <w:trPr>
          <w:trHeight w:val="1114"/>
        </w:trPr>
        <w:tc>
          <w:tcPr>
            <w:tcW w:w="169" w:type="pct"/>
            <w:shd w:val="clear" w:color="auto" w:fill="auto"/>
            <w:vAlign w:val="center"/>
          </w:tcPr>
          <w:p w14:paraId="2D5834AC" w14:textId="4A9F45D6" w:rsidR="00886CC2" w:rsidRPr="00B50AD7" w:rsidRDefault="004A6F4C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2BE980E1" w14:textId="216EF494" w:rsidR="00886CC2" w:rsidRPr="00D304F2" w:rsidRDefault="00886CC2" w:rsidP="00886CC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D304F2">
              <w:rPr>
                <w:rFonts w:ascii="Garamond" w:eastAsia="Times New Roman" w:hAnsi="Garamond" w:cs="Times New Roman"/>
                <w:bCs/>
                <w:lang w:eastAsia="it-IT"/>
              </w:rPr>
              <w:t xml:space="preserve">La documentazione allegata al Report di avanzamento </w:t>
            </w:r>
            <w:r w:rsidRPr="00D304F2">
              <w:rPr>
                <w:rFonts w:ascii="Garamond" w:eastAsia="Times New Roman" w:hAnsi="Garamond" w:cs="Times New Roman"/>
                <w:bCs/>
                <w:i/>
                <w:lang w:eastAsia="it-IT"/>
              </w:rPr>
              <w:t>milestone</w:t>
            </w:r>
            <w:r w:rsidRPr="00D304F2">
              <w:rPr>
                <w:rFonts w:ascii="Garamond" w:eastAsia="Times New Roman" w:hAnsi="Garamond" w:cs="Times New Roman"/>
                <w:bCs/>
                <w:lang w:eastAsia="it-IT"/>
              </w:rPr>
              <w:t xml:space="preserve"> e </w:t>
            </w:r>
            <w:r w:rsidRPr="00D304F2">
              <w:rPr>
                <w:rFonts w:ascii="Garamond" w:eastAsia="Times New Roman" w:hAnsi="Garamond" w:cs="Times New Roman"/>
                <w:bCs/>
                <w:i/>
                <w:lang w:eastAsia="it-IT"/>
              </w:rPr>
              <w:t>target</w:t>
            </w:r>
            <w:r w:rsidRPr="00D304F2">
              <w:rPr>
                <w:rFonts w:ascii="Garamond" w:eastAsia="Times New Roman" w:hAnsi="Garamond" w:cs="Times New Roman"/>
                <w:bCs/>
                <w:lang w:eastAsia="it-IT"/>
              </w:rPr>
              <w:t xml:space="preserve"> è sufficiente a confermare il soddisfacente conseguimento del </w:t>
            </w:r>
            <w:r w:rsidRPr="00D304F2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 xml:space="preserve">milestone/target, </w:t>
            </w:r>
            <w:r w:rsidRPr="00D304F2">
              <w:rPr>
                <w:rFonts w:ascii="Garamond" w:eastAsia="Times New Roman" w:hAnsi="Garamond" w:cs="Times New Roman"/>
                <w:bCs/>
                <w:lang w:eastAsia="it-IT"/>
              </w:rPr>
              <w:t>ivi incluse le condizionalità aggiuntive relative alle Misure</w:t>
            </w:r>
            <w:r w:rsidR="00720962">
              <w:rPr>
                <w:rFonts w:ascii="Garamond" w:eastAsia="Times New Roman" w:hAnsi="Garamond" w:cs="Times New Roman"/>
                <w:bCs/>
                <w:lang w:eastAsia="it-IT"/>
              </w:rPr>
              <w:t xml:space="preserve">, in coerenza con </w:t>
            </w:r>
            <w:r w:rsidR="00F349DA" w:rsidRPr="00D304F2">
              <w:rPr>
                <w:rFonts w:ascii="Garamond" w:eastAsia="Times New Roman" w:hAnsi="Garamond" w:cs="Times New Roman"/>
                <w:bCs/>
                <w:lang w:eastAsia="it-IT"/>
              </w:rPr>
              <w:t>l’Annex C</w:t>
            </w:r>
            <w:r w:rsidRPr="00D304F2">
              <w:rPr>
                <w:rFonts w:ascii="Garamond" w:eastAsia="Times New Roman" w:hAnsi="Garamond" w:cs="Times New Roman"/>
                <w:bCs/>
                <w:lang w:eastAsia="it-IT"/>
              </w:rPr>
              <w:t xml:space="preserve">ID e </w:t>
            </w:r>
            <w:r w:rsidR="006331C7">
              <w:rPr>
                <w:rFonts w:ascii="Garamond" w:eastAsia="Times New Roman" w:hAnsi="Garamond" w:cs="Times New Roman"/>
                <w:bCs/>
                <w:lang w:eastAsia="it-IT"/>
              </w:rPr>
              <w:t xml:space="preserve">con </w:t>
            </w:r>
            <w:r w:rsidR="00F349DA" w:rsidRPr="00D304F2">
              <w:rPr>
                <w:rFonts w:ascii="Garamond" w:eastAsia="Times New Roman" w:hAnsi="Garamond" w:cs="Times New Roman"/>
                <w:bCs/>
                <w:lang w:eastAsia="it-IT"/>
              </w:rPr>
              <w:t>l’</w:t>
            </w:r>
            <w:r w:rsidRPr="00D304F2">
              <w:rPr>
                <w:rFonts w:ascii="Garamond" w:eastAsia="Times New Roman" w:hAnsi="Garamond" w:cs="Times New Roman"/>
                <w:bCs/>
                <w:i/>
                <w:lang w:eastAsia="it-IT"/>
              </w:rPr>
              <w:t>Operational Arrangement</w:t>
            </w:r>
            <w:r w:rsidRPr="00D304F2">
              <w:rPr>
                <w:rFonts w:ascii="Garamond" w:eastAsia="Times New Roman" w:hAnsi="Garamond" w:cs="Times New Roman"/>
                <w:bCs/>
                <w:lang w:eastAsia="it-IT"/>
              </w:rPr>
              <w:t>?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3801FBC6" w14:textId="77777777" w:rsidR="00886CC2" w:rsidRPr="00D304F2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3F24B212" w14:textId="77777777" w:rsidR="00886CC2" w:rsidRPr="00D304F2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7DD03FE4" w14:textId="77777777" w:rsidR="00886CC2" w:rsidRPr="00D304F2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930087D" w14:textId="4D60E793" w:rsidR="00886CC2" w:rsidRPr="00D304F2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02C2643A" w14:textId="416E3295" w:rsidR="00886CC2" w:rsidRPr="00D304F2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25CC2B20" w14:textId="77777777" w:rsidR="00886CC2" w:rsidRPr="00D304F2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D304F2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5036E4A3" w14:textId="77777777" w:rsidR="000B0B9C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>Report e relativi allegati</w:t>
            </w:r>
          </w:p>
          <w:p w14:paraId="56545EC6" w14:textId="434C24F3" w:rsidR="00886CC2" w:rsidRPr="00D304F2" w:rsidRDefault="00886CC2" w:rsidP="00886CC2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D304F2">
              <w:rPr>
                <w:rFonts w:ascii="Garamond" w:eastAsia="Times New Roman" w:hAnsi="Garamond" w:cs="Times New Roman"/>
                <w:i/>
                <w:lang w:eastAsia="it-IT"/>
              </w:rPr>
              <w:t>Annex</w:t>
            </w:r>
            <w:r w:rsidRPr="00D304F2">
              <w:rPr>
                <w:rFonts w:ascii="Garamond" w:eastAsia="Times New Roman" w:hAnsi="Garamond" w:cs="Times New Roman"/>
                <w:lang w:eastAsia="it-IT"/>
              </w:rPr>
              <w:t xml:space="preserve"> CID</w:t>
            </w:r>
          </w:p>
          <w:p w14:paraId="5B325412" w14:textId="11900976" w:rsidR="00886CC2" w:rsidRPr="00D304F2" w:rsidRDefault="00886CC2" w:rsidP="00886CC2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i/>
                <w:lang w:eastAsia="it-IT"/>
              </w:rPr>
            </w:pPr>
            <w:r w:rsidRPr="00D304F2">
              <w:rPr>
                <w:rFonts w:ascii="Garamond" w:eastAsia="Times New Roman" w:hAnsi="Garamond" w:cs="Times New Roman"/>
                <w:i/>
                <w:lang w:eastAsia="it-IT"/>
              </w:rPr>
              <w:t>Operational Arrangement</w:t>
            </w:r>
          </w:p>
          <w:p w14:paraId="768BBD1D" w14:textId="34551284" w:rsidR="00886CC2" w:rsidRPr="00D304F2" w:rsidRDefault="00886CC2" w:rsidP="00886CC2">
            <w:pPr>
              <w:pStyle w:val="Paragrafoelenco"/>
              <w:spacing w:after="0" w:line="240" w:lineRule="auto"/>
              <w:ind w:left="219"/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  <w:tr w:rsidR="00A073C1" w:rsidRPr="00B50AD7" w14:paraId="2BAFE75B" w14:textId="77777777" w:rsidTr="00A073C1">
        <w:trPr>
          <w:trHeight w:val="582"/>
        </w:trPr>
        <w:tc>
          <w:tcPr>
            <w:tcW w:w="169" w:type="pct"/>
            <w:shd w:val="clear" w:color="auto" w:fill="auto"/>
            <w:vAlign w:val="center"/>
          </w:tcPr>
          <w:p w14:paraId="68C60346" w14:textId="18603FE5" w:rsidR="00886CC2" w:rsidRDefault="004A6F4C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6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0F788593" w14:textId="3B85566F" w:rsidR="00886CC2" w:rsidRPr="008F0964" w:rsidRDefault="00886CC2" w:rsidP="005D6A6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8F0964">
              <w:rPr>
                <w:rFonts w:ascii="Garamond" w:eastAsia="Times New Roman" w:hAnsi="Garamond" w:cs="Times New Roman"/>
                <w:bCs/>
                <w:lang w:eastAsia="it-IT"/>
              </w:rPr>
              <w:t xml:space="preserve">Le giustificazioni di dettaglio riportate nel Report di avanzamento di </w:t>
            </w:r>
            <w:r w:rsidRPr="008F0964">
              <w:rPr>
                <w:rFonts w:ascii="Garamond" w:eastAsia="Times New Roman" w:hAnsi="Garamond" w:cs="Times New Roman"/>
                <w:bCs/>
                <w:i/>
                <w:lang w:eastAsia="it-IT"/>
              </w:rPr>
              <w:t>milestone</w:t>
            </w:r>
            <w:r w:rsidRPr="008F0964">
              <w:rPr>
                <w:rFonts w:ascii="Garamond" w:eastAsia="Times New Roman" w:hAnsi="Garamond" w:cs="Times New Roman"/>
                <w:bCs/>
                <w:lang w:eastAsia="it-IT"/>
              </w:rPr>
              <w:t xml:space="preserve"> e </w:t>
            </w:r>
            <w:r w:rsidRPr="008F0964">
              <w:rPr>
                <w:rFonts w:ascii="Garamond" w:eastAsia="Times New Roman" w:hAnsi="Garamond" w:cs="Times New Roman"/>
                <w:bCs/>
                <w:i/>
                <w:lang w:eastAsia="it-IT"/>
              </w:rPr>
              <w:t xml:space="preserve">target </w:t>
            </w:r>
            <w:r w:rsidRPr="008F0964">
              <w:rPr>
                <w:rFonts w:ascii="Garamond" w:eastAsia="Times New Roman" w:hAnsi="Garamond" w:cs="Times New Roman"/>
                <w:bCs/>
                <w:lang w:eastAsia="it-IT"/>
              </w:rPr>
              <w:t>sono</w:t>
            </w:r>
            <w:r w:rsidRPr="008F0964">
              <w:rPr>
                <w:rFonts w:ascii="Garamond" w:eastAsia="Times New Roman" w:hAnsi="Garamond" w:cs="Times New Roman"/>
                <w:bCs/>
                <w:i/>
                <w:lang w:eastAsia="it-IT"/>
              </w:rPr>
              <w:t xml:space="preserve"> </w:t>
            </w:r>
            <w:r w:rsidRPr="008F0964">
              <w:rPr>
                <w:rFonts w:ascii="Garamond" w:eastAsia="Times New Roman" w:hAnsi="Garamond" w:cs="Times New Roman"/>
                <w:bCs/>
                <w:lang w:eastAsia="it-IT"/>
              </w:rPr>
              <w:t xml:space="preserve">sufficienti a confermare il soddisfacente conseguimento del </w:t>
            </w:r>
            <w:r w:rsidRPr="008F0964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 xml:space="preserve">milestone/target, </w:t>
            </w:r>
            <w:r w:rsidRPr="008F0964">
              <w:rPr>
                <w:rFonts w:ascii="Garamond" w:eastAsia="Times New Roman" w:hAnsi="Garamond" w:cs="Times New Roman"/>
                <w:bCs/>
                <w:lang w:eastAsia="it-IT"/>
              </w:rPr>
              <w:t>ivi incluse le condizionalità aggiuntive relative alle Misure, in coerenza con l’</w:t>
            </w:r>
            <w:r w:rsidRPr="008F0964">
              <w:rPr>
                <w:rFonts w:ascii="Garamond" w:eastAsia="Times New Roman" w:hAnsi="Garamond" w:cs="Times New Roman"/>
                <w:bCs/>
                <w:i/>
                <w:lang w:eastAsia="it-IT"/>
              </w:rPr>
              <w:t>Annex</w:t>
            </w:r>
            <w:r w:rsidRPr="008F0964">
              <w:rPr>
                <w:rFonts w:ascii="Garamond" w:eastAsia="Times New Roman" w:hAnsi="Garamond" w:cs="Times New Roman"/>
                <w:bCs/>
                <w:lang w:eastAsia="it-IT"/>
              </w:rPr>
              <w:t xml:space="preserve"> CID e </w:t>
            </w:r>
            <w:r w:rsidR="006331C7">
              <w:rPr>
                <w:rFonts w:ascii="Garamond" w:eastAsia="Times New Roman" w:hAnsi="Garamond" w:cs="Times New Roman"/>
                <w:bCs/>
                <w:lang w:eastAsia="it-IT"/>
              </w:rPr>
              <w:t xml:space="preserve">con </w:t>
            </w:r>
            <w:r w:rsidRPr="008F0964">
              <w:rPr>
                <w:rFonts w:ascii="Garamond" w:eastAsia="Times New Roman" w:hAnsi="Garamond" w:cs="Times New Roman"/>
                <w:bCs/>
                <w:lang w:eastAsia="it-IT"/>
              </w:rPr>
              <w:t>l’</w:t>
            </w:r>
            <w:r w:rsidRPr="008F0964">
              <w:rPr>
                <w:rFonts w:ascii="Garamond" w:eastAsia="Times New Roman" w:hAnsi="Garamond" w:cs="Times New Roman"/>
                <w:bCs/>
                <w:i/>
                <w:lang w:eastAsia="it-IT"/>
              </w:rPr>
              <w:t>Operational Arrangement</w:t>
            </w:r>
            <w:r w:rsidRPr="008F0964">
              <w:rPr>
                <w:rFonts w:ascii="Garamond" w:eastAsia="Times New Roman" w:hAnsi="Garamond" w:cs="Times New Roman"/>
                <w:bCs/>
                <w:lang w:eastAsia="it-IT"/>
              </w:rPr>
              <w:t>?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1DA91685" w14:textId="77777777" w:rsidR="00886CC2" w:rsidRPr="008F0964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7AD1B60B" w14:textId="77777777" w:rsidR="00886CC2" w:rsidRPr="008F0964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5A41BA02" w14:textId="77777777" w:rsidR="00886CC2" w:rsidRPr="008F0964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2689BBDD" w14:textId="65A8EB48" w:rsidR="00886CC2" w:rsidRPr="008F0964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0CF8DEA9" w14:textId="77777777" w:rsidR="00886CC2" w:rsidRPr="008F0964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1DB7A254" w14:textId="77777777" w:rsidR="00886CC2" w:rsidRPr="008F0964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8F0964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64EE17C1" w14:textId="77777777" w:rsidR="000B0B9C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>Report e relativi allegati</w:t>
            </w:r>
          </w:p>
          <w:p w14:paraId="7E5EC6A2" w14:textId="77777777" w:rsidR="00886CC2" w:rsidRPr="008F0964" w:rsidRDefault="00886CC2" w:rsidP="00886CC2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8F0964">
              <w:rPr>
                <w:rFonts w:ascii="Garamond" w:eastAsia="Times New Roman" w:hAnsi="Garamond" w:cs="Times New Roman"/>
                <w:i/>
                <w:lang w:eastAsia="it-IT"/>
              </w:rPr>
              <w:t>Annex</w:t>
            </w:r>
            <w:r w:rsidRPr="008F0964">
              <w:rPr>
                <w:rFonts w:ascii="Garamond" w:eastAsia="Times New Roman" w:hAnsi="Garamond" w:cs="Times New Roman"/>
                <w:lang w:eastAsia="it-IT"/>
              </w:rPr>
              <w:t xml:space="preserve"> CID</w:t>
            </w:r>
          </w:p>
          <w:p w14:paraId="14F73CC6" w14:textId="77777777" w:rsidR="00886CC2" w:rsidRPr="008F0964" w:rsidRDefault="00886CC2" w:rsidP="00886CC2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i/>
                <w:lang w:eastAsia="it-IT"/>
              </w:rPr>
            </w:pPr>
            <w:r w:rsidRPr="008F0964">
              <w:rPr>
                <w:rFonts w:ascii="Garamond" w:eastAsia="Times New Roman" w:hAnsi="Garamond" w:cs="Times New Roman"/>
                <w:i/>
                <w:lang w:eastAsia="it-IT"/>
              </w:rPr>
              <w:t>Operational Arrangement</w:t>
            </w:r>
          </w:p>
          <w:p w14:paraId="4282B6E9" w14:textId="4D179B8F" w:rsidR="00886CC2" w:rsidRPr="008F0964" w:rsidRDefault="00886CC2" w:rsidP="00886CC2">
            <w:pPr>
              <w:pStyle w:val="Paragrafoelenco"/>
              <w:spacing w:after="0" w:line="240" w:lineRule="auto"/>
              <w:ind w:left="219"/>
              <w:rPr>
                <w:rFonts w:ascii="Garamond" w:eastAsia="Times New Roman" w:hAnsi="Garamond" w:cs="Times New Roman"/>
                <w:lang w:eastAsia="it-IT"/>
              </w:rPr>
            </w:pPr>
          </w:p>
        </w:tc>
      </w:tr>
      <w:tr w:rsidR="00A073C1" w:rsidRPr="00B50AD7" w14:paraId="7CBC17F3" w14:textId="77777777" w:rsidTr="00A073C1">
        <w:trPr>
          <w:trHeight w:val="820"/>
        </w:trPr>
        <w:tc>
          <w:tcPr>
            <w:tcW w:w="169" w:type="pct"/>
            <w:shd w:val="clear" w:color="auto" w:fill="auto"/>
            <w:vAlign w:val="center"/>
          </w:tcPr>
          <w:p w14:paraId="4F869A01" w14:textId="011069D3" w:rsidR="00886CC2" w:rsidRPr="002F6AB9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340630">
              <w:rPr>
                <w:rFonts w:ascii="Garamond" w:eastAsia="Times New Roman" w:hAnsi="Garamond" w:cs="Times New Roman"/>
                <w:b/>
                <w:bCs/>
                <w:lang w:eastAsia="it-IT"/>
              </w:rPr>
              <w:t>7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79CEEFBA" w14:textId="3F37F9AC" w:rsidR="00886CC2" w:rsidRPr="00ED0980" w:rsidRDefault="00E40D06" w:rsidP="00886CC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lightGray"/>
                <w:lang w:eastAsia="it-IT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>I</w:t>
            </w:r>
            <w:r w:rsidRPr="00A83758">
              <w:rPr>
                <w:rFonts w:ascii="Garamond" w:eastAsia="Times New Roman" w:hAnsi="Garamond" w:cs="Times New Roman"/>
                <w:lang w:eastAsia="it-IT"/>
              </w:rPr>
              <w:t xml:space="preserve">n funzione della tipologia, della natura e delle caratteristiche specifiche dei </w:t>
            </w:r>
            <w:r w:rsidR="006331C7" w:rsidRPr="00217E84">
              <w:rPr>
                <w:rFonts w:ascii="Garamond" w:eastAsia="Times New Roman" w:hAnsi="Garamond" w:cs="Times New Roman"/>
                <w:i/>
                <w:iCs/>
                <w:lang w:eastAsia="it-IT"/>
              </w:rPr>
              <w:t>mi</w:t>
            </w:r>
            <w:r w:rsidRPr="00217E84">
              <w:rPr>
                <w:rFonts w:ascii="Garamond" w:eastAsia="Times New Roman" w:hAnsi="Garamond" w:cs="Times New Roman"/>
                <w:i/>
                <w:iCs/>
                <w:lang w:eastAsia="it-IT"/>
              </w:rPr>
              <w:t>lestone</w:t>
            </w:r>
            <w:r w:rsidR="006331C7" w:rsidRPr="00217E84">
              <w:rPr>
                <w:rFonts w:ascii="Garamond" w:eastAsia="Times New Roman" w:hAnsi="Garamond" w:cs="Times New Roman"/>
                <w:i/>
                <w:iCs/>
                <w:lang w:eastAsia="it-IT"/>
              </w:rPr>
              <w:t>/target</w:t>
            </w:r>
            <w:r w:rsidRPr="00A83758">
              <w:rPr>
                <w:rFonts w:ascii="Garamond" w:eastAsia="Times New Roman" w:hAnsi="Garamond" w:cs="Times New Roman"/>
                <w:lang w:eastAsia="it-IT"/>
              </w:rPr>
              <w:t xml:space="preserve"> associat</w:t>
            </w:r>
            <w:r w:rsidR="002D3812">
              <w:rPr>
                <w:rFonts w:ascii="Garamond" w:eastAsia="Times New Roman" w:hAnsi="Garamond" w:cs="Times New Roman"/>
                <w:lang w:eastAsia="it-IT"/>
              </w:rPr>
              <w:t>i</w:t>
            </w:r>
            <w:r w:rsidRPr="00A83758">
              <w:rPr>
                <w:rFonts w:ascii="Garamond" w:eastAsia="Times New Roman" w:hAnsi="Garamond" w:cs="Times New Roman"/>
                <w:lang w:eastAsia="it-IT"/>
              </w:rPr>
              <w:t xml:space="preserve"> alle </w:t>
            </w:r>
            <w:r>
              <w:rPr>
                <w:rFonts w:ascii="Garamond" w:eastAsia="Times New Roman" w:hAnsi="Garamond" w:cs="Times New Roman"/>
                <w:lang w:eastAsia="it-IT"/>
              </w:rPr>
              <w:t>M</w:t>
            </w:r>
            <w:r w:rsidRPr="00A83758">
              <w:rPr>
                <w:rFonts w:ascii="Garamond" w:eastAsia="Times New Roman" w:hAnsi="Garamond" w:cs="Times New Roman"/>
                <w:lang w:eastAsia="it-IT"/>
              </w:rPr>
              <w:t>isure di propria competenz</w:t>
            </w:r>
            <w:r>
              <w:rPr>
                <w:rFonts w:ascii="Garamond" w:eastAsia="Times New Roman" w:hAnsi="Garamond" w:cs="Times New Roman"/>
                <w:lang w:eastAsia="it-IT"/>
              </w:rPr>
              <w:t>a, s</w:t>
            </w:r>
            <w:r w:rsidR="00886CC2" w:rsidRPr="00497E12">
              <w:rPr>
                <w:rFonts w:ascii="Garamond" w:eastAsia="Times New Roman" w:hAnsi="Garamond" w:cs="Times New Roman"/>
                <w:lang w:eastAsia="it-IT"/>
              </w:rPr>
              <w:t>ono state correttamente eseguite, e superate con esito positivo,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 w:rsidR="00886CC2" w:rsidRPr="00497E12">
              <w:rPr>
                <w:rFonts w:ascii="Garamond" w:eastAsia="Times New Roman" w:hAnsi="Garamond" w:cs="Times New Roman"/>
                <w:lang w:eastAsia="it-IT"/>
              </w:rPr>
              <w:t xml:space="preserve">le verifiche </w:t>
            </w:r>
            <w:r>
              <w:rPr>
                <w:rFonts w:ascii="Garamond" w:eastAsia="Times New Roman" w:hAnsi="Garamond" w:cs="Times New Roman"/>
                <w:lang w:eastAsia="it-IT"/>
              </w:rPr>
              <w:t>necessarie ad assicurare</w:t>
            </w:r>
            <w:r w:rsidR="00886CC2" w:rsidRPr="00497E12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 w:rsidRPr="00EB28D7">
              <w:rPr>
                <w:rFonts w:ascii="Garamond" w:eastAsia="Times New Roman" w:hAnsi="Garamond" w:cs="Times New Roman"/>
                <w:lang w:eastAsia="it-IT"/>
              </w:rPr>
              <w:t xml:space="preserve">la correttezza, affidabilità e completezza degli </w:t>
            </w:r>
            <w:r w:rsidR="00886CC2" w:rsidRPr="00497E12">
              <w:rPr>
                <w:rFonts w:ascii="Garamond" w:eastAsia="Times New Roman" w:hAnsi="Garamond" w:cs="Times New Roman"/>
                <w:lang w:eastAsia="it-IT"/>
              </w:rPr>
              <w:t>atti/procedure propedeutic</w:t>
            </w:r>
            <w:r w:rsidR="00A43E65">
              <w:rPr>
                <w:rFonts w:ascii="Garamond" w:eastAsia="Times New Roman" w:hAnsi="Garamond" w:cs="Times New Roman"/>
                <w:lang w:eastAsia="it-IT"/>
              </w:rPr>
              <w:t>i</w:t>
            </w:r>
            <w:r w:rsidR="00886CC2" w:rsidRPr="00497E12">
              <w:rPr>
                <w:rFonts w:ascii="Garamond" w:eastAsia="Times New Roman" w:hAnsi="Garamond" w:cs="Times New Roman"/>
                <w:lang w:eastAsia="it-IT"/>
              </w:rPr>
              <w:t xml:space="preserve"> al 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soddisfacente </w:t>
            </w:r>
            <w:r w:rsidR="00886CC2" w:rsidRPr="00497E12">
              <w:rPr>
                <w:rFonts w:ascii="Garamond" w:eastAsia="Times New Roman" w:hAnsi="Garamond" w:cs="Times New Roman"/>
                <w:lang w:eastAsia="it-IT"/>
              </w:rPr>
              <w:t xml:space="preserve">raggiungimento di </w:t>
            </w:r>
            <w:r w:rsidR="00886CC2" w:rsidRPr="00497E12">
              <w:rPr>
                <w:rFonts w:ascii="Garamond" w:eastAsia="Times New Roman" w:hAnsi="Garamond" w:cs="Times New Roman"/>
                <w:i/>
                <w:lang w:eastAsia="it-IT"/>
              </w:rPr>
              <w:t>milestone</w:t>
            </w:r>
            <w:r w:rsidR="00217E84">
              <w:rPr>
                <w:rFonts w:ascii="Garamond" w:eastAsia="Times New Roman" w:hAnsi="Garamond" w:cs="Times New Roman"/>
                <w:i/>
                <w:lang w:eastAsia="it-IT"/>
              </w:rPr>
              <w:t>/</w:t>
            </w:r>
            <w:r w:rsidR="00886CC2" w:rsidRPr="00497E12">
              <w:rPr>
                <w:rFonts w:ascii="Garamond" w:eastAsia="Times New Roman" w:hAnsi="Garamond" w:cs="Times New Roman"/>
                <w:i/>
                <w:lang w:eastAsia="it-IT"/>
              </w:rPr>
              <w:t>target</w:t>
            </w:r>
            <w:r w:rsidR="00886CC2" w:rsidRPr="00497E12">
              <w:rPr>
                <w:rFonts w:ascii="Garamond" w:eastAsia="Times New Roman" w:hAnsi="Garamond" w:cs="Times New Roman"/>
                <w:lang w:eastAsia="it-IT"/>
              </w:rPr>
              <w:t xml:space="preserve"> oggetto di rendicontazione (es.</w:t>
            </w:r>
            <w:r w:rsidR="009B1FDF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 w:rsidR="00886CC2" w:rsidRPr="00497E12">
              <w:rPr>
                <w:rFonts w:ascii="Garamond" w:eastAsia="Times New Roman" w:hAnsi="Garamond" w:cs="Times New Roman"/>
                <w:lang w:eastAsia="it-IT"/>
              </w:rPr>
              <w:t xml:space="preserve">sulle procedure di selezione e/o di </w:t>
            </w:r>
            <w:r w:rsidR="00F31769">
              <w:rPr>
                <w:rFonts w:ascii="Garamond" w:eastAsia="Times New Roman" w:hAnsi="Garamond" w:cs="Times New Roman"/>
                <w:lang w:eastAsia="it-IT"/>
              </w:rPr>
              <w:t>gara</w:t>
            </w:r>
            <w:r w:rsidR="00D1092C">
              <w:rPr>
                <w:rFonts w:ascii="Garamond" w:eastAsia="Times New Roman" w:hAnsi="Garamond" w:cs="Times New Roman"/>
                <w:lang w:eastAsia="it-IT"/>
              </w:rPr>
              <w:t>/</w:t>
            </w:r>
            <w:r w:rsidR="00886CC2" w:rsidRPr="00497E12">
              <w:rPr>
                <w:rFonts w:ascii="Garamond" w:eastAsia="Times New Roman" w:hAnsi="Garamond" w:cs="Times New Roman"/>
                <w:lang w:eastAsia="it-IT"/>
              </w:rPr>
              <w:t>affidamento)?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12CFAAD5" w14:textId="77777777" w:rsidR="00886CC2" w:rsidRPr="00B50AD7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43D97563" w14:textId="77777777" w:rsidR="00886CC2" w:rsidRPr="00B50AD7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08791FCD" w14:textId="77777777" w:rsidR="00886CC2" w:rsidRPr="00B50AD7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1D460F70" w14:textId="77777777" w:rsidR="00886CC2" w:rsidRPr="00B50AD7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23CB0199" w14:textId="77777777" w:rsidR="00886CC2" w:rsidRPr="00B50AD7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76C40BC9" w14:textId="77777777" w:rsidR="00886CC2" w:rsidRPr="004103CC" w:rsidRDefault="00886CC2" w:rsidP="0061476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4103CC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1D123F73" w14:textId="6018EDAD" w:rsidR="000B0B9C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>Report e relativi allegati</w:t>
            </w:r>
          </w:p>
          <w:p w14:paraId="3762E9F4" w14:textId="77777777" w:rsidR="000B0B9C" w:rsidRPr="000B0B9C" w:rsidRDefault="000B0B9C" w:rsidP="000B0B9C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</w:p>
          <w:p w14:paraId="277E7952" w14:textId="397706B8" w:rsidR="00514640" w:rsidRDefault="00A3390F" w:rsidP="00D1092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>Veri</w:t>
            </w:r>
            <w:r w:rsidR="00004F36">
              <w:rPr>
                <w:rFonts w:ascii="Garamond" w:eastAsia="Times New Roman" w:hAnsi="Garamond" w:cs="Times New Roman"/>
                <w:lang w:eastAsia="it-IT"/>
              </w:rPr>
              <w:t xml:space="preserve">ficare, in coerenza del </w:t>
            </w:r>
            <w:proofErr w:type="spellStart"/>
            <w:r w:rsidR="00004F36">
              <w:rPr>
                <w:rFonts w:ascii="Garamond" w:eastAsia="Times New Roman" w:hAnsi="Garamond" w:cs="Times New Roman"/>
                <w:lang w:eastAsia="it-IT"/>
              </w:rPr>
              <w:t>Si.Ge.Co</w:t>
            </w:r>
            <w:proofErr w:type="spellEnd"/>
            <w:r w:rsidR="00004F36">
              <w:rPr>
                <w:rFonts w:ascii="Garamond" w:eastAsia="Times New Roman" w:hAnsi="Garamond" w:cs="Times New Roman"/>
                <w:lang w:eastAsia="it-IT"/>
              </w:rPr>
              <w:t>.</w:t>
            </w:r>
            <w:r w:rsidR="00514640" w:rsidRPr="00A83758">
              <w:rPr>
                <w:rFonts w:ascii="Garamond" w:eastAsia="Times New Roman" w:hAnsi="Garamond" w:cs="Times New Roman"/>
                <w:lang w:eastAsia="it-IT"/>
              </w:rPr>
              <w:t xml:space="preserve"> e</w:t>
            </w:r>
            <w:r w:rsidR="00BA78CF">
              <w:rPr>
                <w:rFonts w:ascii="Garamond" w:eastAsia="Times New Roman" w:hAnsi="Garamond" w:cs="Times New Roman"/>
                <w:lang w:eastAsia="it-IT"/>
              </w:rPr>
              <w:t>d</w:t>
            </w:r>
            <w:r w:rsidR="00514640" w:rsidRPr="00A83758">
              <w:rPr>
                <w:rFonts w:ascii="Garamond" w:eastAsia="Times New Roman" w:hAnsi="Garamond" w:cs="Times New Roman"/>
                <w:lang w:eastAsia="it-IT"/>
              </w:rPr>
              <w:t xml:space="preserve"> in funzione della tipologia, della natura e delle caratteristiche specifiche dei </w:t>
            </w:r>
            <w:r w:rsidRPr="00F31769">
              <w:rPr>
                <w:rFonts w:ascii="Garamond" w:eastAsia="Times New Roman" w:hAnsi="Garamond" w:cs="Times New Roman"/>
                <w:i/>
                <w:iCs/>
                <w:lang w:eastAsia="it-IT"/>
              </w:rPr>
              <w:t>m</w:t>
            </w:r>
            <w:r w:rsidR="00514640" w:rsidRPr="00F31769">
              <w:rPr>
                <w:rFonts w:ascii="Garamond" w:eastAsia="Times New Roman" w:hAnsi="Garamond" w:cs="Times New Roman"/>
                <w:i/>
                <w:iCs/>
                <w:lang w:eastAsia="it-IT"/>
              </w:rPr>
              <w:t>ilestone</w:t>
            </w:r>
            <w:r w:rsidRPr="00F31769">
              <w:rPr>
                <w:rFonts w:ascii="Garamond" w:eastAsia="Times New Roman" w:hAnsi="Garamond" w:cs="Times New Roman"/>
                <w:i/>
                <w:iCs/>
                <w:lang w:eastAsia="it-IT"/>
              </w:rPr>
              <w:t>/target</w:t>
            </w:r>
            <w:r w:rsidR="00514640" w:rsidRPr="00A83758"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 w:rsidR="00514640">
              <w:rPr>
                <w:rFonts w:ascii="Garamond" w:eastAsia="Times New Roman" w:hAnsi="Garamond" w:cs="Times New Roman"/>
                <w:lang w:eastAsia="it-IT"/>
              </w:rPr>
              <w:t xml:space="preserve">svolte </w:t>
            </w:r>
            <w:r w:rsidR="00514640" w:rsidRPr="00842E19">
              <w:rPr>
                <w:rFonts w:ascii="Garamond" w:eastAsia="Times New Roman" w:hAnsi="Garamond" w:cs="Times New Roman"/>
                <w:lang w:eastAsia="it-IT"/>
              </w:rPr>
              <w:t>le verifiche necessarie ad attestare</w:t>
            </w:r>
            <w:r w:rsidR="00F31769">
              <w:rPr>
                <w:rFonts w:ascii="Garamond" w:eastAsia="Times New Roman" w:hAnsi="Garamond" w:cs="Times New Roman"/>
                <w:lang w:eastAsia="it-IT"/>
              </w:rPr>
              <w:t>,</w:t>
            </w:r>
            <w:r w:rsidR="00514640" w:rsidRPr="00842E19">
              <w:rPr>
                <w:rFonts w:ascii="Garamond" w:eastAsia="Times New Roman" w:hAnsi="Garamond" w:cs="Times New Roman"/>
                <w:lang w:eastAsia="it-IT"/>
              </w:rPr>
              <w:t xml:space="preserve"> non solo l’effettivo raggiungimento dei risultati</w:t>
            </w:r>
            <w:r w:rsidR="00F31769">
              <w:rPr>
                <w:rFonts w:ascii="Garamond" w:eastAsia="Times New Roman" w:hAnsi="Garamond" w:cs="Times New Roman"/>
                <w:lang w:eastAsia="it-IT"/>
              </w:rPr>
              <w:t>,</w:t>
            </w:r>
            <w:r w:rsidR="00514640" w:rsidRPr="00842E19">
              <w:rPr>
                <w:rFonts w:ascii="Garamond" w:eastAsia="Times New Roman" w:hAnsi="Garamond" w:cs="Times New Roman"/>
                <w:lang w:eastAsia="it-IT"/>
              </w:rPr>
              <w:t xml:space="preserve"> ma anche la correttezza, affidabilità e completezza degli atti e delle procedure amministrative sottostanti e funzionali al soddisfacente conseguimento di milestone e target</w:t>
            </w:r>
            <w:r w:rsidR="00D1092C">
              <w:rPr>
                <w:rFonts w:ascii="Garamond" w:eastAsia="Times New Roman" w:hAnsi="Garamond" w:cs="Times New Roman"/>
                <w:lang w:eastAsia="it-IT"/>
              </w:rPr>
              <w:t>.</w:t>
            </w:r>
          </w:p>
          <w:p w14:paraId="3E09101E" w14:textId="6F002342" w:rsidR="00886CC2" w:rsidRPr="00842E19" w:rsidRDefault="00E40D06" w:rsidP="0061476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lang w:eastAsia="it-IT"/>
              </w:rPr>
              <w:t xml:space="preserve">(es. </w:t>
            </w:r>
            <w:r w:rsidR="00D228CB">
              <w:rPr>
                <w:rFonts w:ascii="Garamond" w:eastAsia="Times New Roman" w:hAnsi="Garamond" w:cs="Times New Roman"/>
                <w:lang w:eastAsia="it-IT"/>
              </w:rPr>
              <w:t>c</w:t>
            </w:r>
            <w:r w:rsidR="00886CC2" w:rsidRPr="00842E19">
              <w:rPr>
                <w:rFonts w:ascii="Garamond" w:eastAsia="Times New Roman" w:hAnsi="Garamond" w:cs="Times New Roman"/>
                <w:lang w:eastAsia="it-IT"/>
              </w:rPr>
              <w:t>heck-list di controllo/verbali di controllo di atti e procedure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</w:t>
            </w:r>
            <w:r w:rsidRPr="00EB28D7">
              <w:rPr>
                <w:rFonts w:ascii="Garamond" w:eastAsia="Times New Roman" w:hAnsi="Garamond" w:cs="Times New Roman"/>
                <w:lang w:eastAsia="it-IT"/>
              </w:rPr>
              <w:t>procedura di selezione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e/o</w:t>
            </w:r>
            <w:r w:rsidRPr="00EB28D7">
              <w:rPr>
                <w:rFonts w:ascii="Garamond" w:eastAsia="Times New Roman" w:hAnsi="Garamond" w:cs="Times New Roman"/>
                <w:lang w:eastAsia="it-IT"/>
              </w:rPr>
              <w:t xml:space="preserve"> procedure di gara</w:t>
            </w:r>
            <w:r>
              <w:rPr>
                <w:rFonts w:ascii="Garamond" w:eastAsia="Times New Roman" w:hAnsi="Garamond" w:cs="Times New Roman"/>
                <w:lang w:eastAsia="it-IT"/>
              </w:rPr>
              <w:t xml:space="preserve"> legate a M&amp;T)</w:t>
            </w:r>
          </w:p>
        </w:tc>
      </w:tr>
      <w:tr w:rsidR="00A073C1" w:rsidRPr="008E6785" w14:paraId="1076B9CC" w14:textId="77777777" w:rsidTr="00A073C1">
        <w:trPr>
          <w:trHeight w:val="820"/>
        </w:trPr>
        <w:tc>
          <w:tcPr>
            <w:tcW w:w="169" w:type="pct"/>
            <w:shd w:val="clear" w:color="auto" w:fill="auto"/>
            <w:vAlign w:val="center"/>
          </w:tcPr>
          <w:p w14:paraId="5D30ABD7" w14:textId="566376E1" w:rsidR="00886CC2" w:rsidRPr="008E6785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  <w:r w:rsidRPr="006B7B2B">
              <w:rPr>
                <w:rFonts w:ascii="Garamond" w:eastAsia="Times New Roman" w:hAnsi="Garamond" w:cs="Times New Roman"/>
                <w:b/>
                <w:bCs/>
                <w:lang w:eastAsia="it-IT"/>
              </w:rPr>
              <w:t>7.1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2F3D34EB" w14:textId="662AA015" w:rsidR="00886CC2" w:rsidRPr="006B7B2B" w:rsidRDefault="00886CC2" w:rsidP="00886CC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6B7B2B">
              <w:rPr>
                <w:rFonts w:ascii="Garamond" w:eastAsia="Times New Roman" w:hAnsi="Garamond" w:cs="Times New Roman"/>
                <w:lang w:eastAsia="it-IT"/>
              </w:rPr>
              <w:t>Sono correttamente compilate</w:t>
            </w:r>
            <w:r w:rsidR="00FF1C30">
              <w:rPr>
                <w:rFonts w:ascii="Garamond" w:eastAsia="Times New Roman" w:hAnsi="Garamond" w:cs="Times New Roman"/>
                <w:lang w:eastAsia="it-IT"/>
              </w:rPr>
              <w:t>, firmate</w:t>
            </w:r>
            <w:r w:rsidRPr="006B7B2B">
              <w:rPr>
                <w:rFonts w:ascii="Garamond" w:eastAsia="Times New Roman" w:hAnsi="Garamond" w:cs="Times New Roman"/>
                <w:lang w:eastAsia="it-IT"/>
              </w:rPr>
              <w:t xml:space="preserve"> ed archiviate le check-list di controllo </w:t>
            </w:r>
            <w:r w:rsidRPr="006B7B2B">
              <w:rPr>
                <w:rFonts w:ascii="Garamond" w:eastAsia="Times New Roman" w:hAnsi="Garamond" w:cs="Times New Roman"/>
                <w:i/>
                <w:lang w:eastAsia="it-IT"/>
              </w:rPr>
              <w:t>desk</w:t>
            </w:r>
            <w:r w:rsidRPr="006B7B2B">
              <w:rPr>
                <w:rFonts w:ascii="Garamond" w:eastAsia="Times New Roman" w:hAnsi="Garamond" w:cs="Times New Roman"/>
                <w:lang w:eastAsia="it-IT"/>
              </w:rPr>
              <w:t xml:space="preserve"> previste dal sistema di gestione e controllo?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5A23DEBB" w14:textId="77777777" w:rsidR="00886CC2" w:rsidRPr="006B7B2B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2D249117" w14:textId="77777777" w:rsidR="00886CC2" w:rsidRPr="006B7B2B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6EDEDB12" w14:textId="77777777" w:rsidR="00886CC2" w:rsidRPr="006B7B2B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C9BD716" w14:textId="77777777" w:rsidR="00886CC2" w:rsidRPr="006B7B2B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41973824" w14:textId="77777777" w:rsidR="00886CC2" w:rsidRPr="006B7B2B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3C32F717" w14:textId="77777777" w:rsidR="000B0B9C" w:rsidRPr="008F0964" w:rsidRDefault="000B0B9C" w:rsidP="000B0B9C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8F0964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074DEA5C" w14:textId="67706C1C" w:rsidR="000B0B9C" w:rsidRPr="008F0964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Check-list</w:t>
            </w:r>
          </w:p>
          <w:p w14:paraId="61518C0D" w14:textId="34EEF2A3" w:rsidR="00886CC2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Pro</w:t>
            </w:r>
            <w:r w:rsidRPr="00755F18">
              <w:rPr>
                <w:rFonts w:ascii="Garamond" w:eastAsia="Times New Roman" w:hAnsi="Garamond" w:cs="Times New Roman"/>
                <w:bCs/>
                <w:lang w:eastAsia="it-IT"/>
              </w:rPr>
              <w:t xml:space="preserve">cedure di cui al sistema di gestione e controllo (SiGeCo)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e indirizzi del SEC </w:t>
            </w:r>
          </w:p>
        </w:tc>
      </w:tr>
      <w:tr w:rsidR="00A073C1" w:rsidRPr="008E6785" w14:paraId="4608D83D" w14:textId="77777777" w:rsidTr="00A073C1">
        <w:trPr>
          <w:trHeight w:val="820"/>
        </w:trPr>
        <w:tc>
          <w:tcPr>
            <w:tcW w:w="169" w:type="pct"/>
            <w:shd w:val="clear" w:color="auto" w:fill="auto"/>
            <w:vAlign w:val="center"/>
          </w:tcPr>
          <w:p w14:paraId="0E2DC9BF" w14:textId="106E30CA" w:rsidR="00886CC2" w:rsidRPr="006B7B2B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6B7B2B">
              <w:rPr>
                <w:rFonts w:ascii="Garamond" w:eastAsia="Times New Roman" w:hAnsi="Garamond" w:cs="Times New Roman"/>
                <w:b/>
                <w:bCs/>
                <w:lang w:eastAsia="it-IT"/>
              </w:rPr>
              <w:t>7.2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0DA14FD9" w14:textId="05905117" w:rsidR="00886CC2" w:rsidRPr="006B7B2B" w:rsidRDefault="00886CC2" w:rsidP="00886CC2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6B7B2B">
              <w:rPr>
                <w:rFonts w:ascii="Garamond" w:eastAsia="Times New Roman" w:hAnsi="Garamond" w:cs="Times New Roman"/>
                <w:lang w:eastAsia="it-IT"/>
              </w:rPr>
              <w:t>Sono correttamente compilate</w:t>
            </w:r>
            <w:r w:rsidR="00FF1C30">
              <w:rPr>
                <w:rFonts w:ascii="Garamond" w:eastAsia="Times New Roman" w:hAnsi="Garamond" w:cs="Times New Roman"/>
                <w:lang w:eastAsia="it-IT"/>
              </w:rPr>
              <w:t>, firmate</w:t>
            </w:r>
            <w:r w:rsidRPr="006B7B2B">
              <w:rPr>
                <w:rFonts w:ascii="Garamond" w:eastAsia="Times New Roman" w:hAnsi="Garamond" w:cs="Times New Roman"/>
                <w:lang w:eastAsia="it-IT"/>
              </w:rPr>
              <w:t xml:space="preserve"> ed archiviate le check-list di controllo in loco </w:t>
            </w:r>
            <w:r w:rsidR="006B7B2B" w:rsidRPr="006B7B2B">
              <w:rPr>
                <w:rFonts w:ascii="Garamond" w:eastAsia="Times New Roman" w:hAnsi="Garamond" w:cs="Times New Roman"/>
                <w:lang w:eastAsia="it-IT"/>
              </w:rPr>
              <w:t xml:space="preserve">ove </w:t>
            </w:r>
            <w:r w:rsidRPr="006B7B2B">
              <w:rPr>
                <w:rFonts w:ascii="Garamond" w:eastAsia="Times New Roman" w:hAnsi="Garamond" w:cs="Times New Roman"/>
                <w:lang w:eastAsia="it-IT"/>
              </w:rPr>
              <w:t xml:space="preserve">previste dal sistema di gestione e controllo? 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4483E04F" w14:textId="77777777" w:rsidR="00886CC2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  <w:p w14:paraId="78889BDC" w14:textId="77777777" w:rsidR="00A073C1" w:rsidRDefault="00A073C1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  <w:p w14:paraId="6EBE79F5" w14:textId="77777777" w:rsidR="00A073C1" w:rsidRDefault="00A073C1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  <w:p w14:paraId="35EB6DB1" w14:textId="77777777" w:rsidR="00A073C1" w:rsidRDefault="00A073C1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  <w:p w14:paraId="46036D81" w14:textId="77777777" w:rsidR="00A073C1" w:rsidRDefault="00A073C1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  <w:p w14:paraId="0080F8CD" w14:textId="23DBE596" w:rsidR="00A073C1" w:rsidRPr="008E6785" w:rsidRDefault="00A073C1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6ED57017" w14:textId="77777777" w:rsidR="00886CC2" w:rsidRPr="008E6785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0D3A153A" w14:textId="77777777" w:rsidR="00886CC2" w:rsidRPr="008E6785" w:rsidRDefault="00886CC2" w:rsidP="00886CC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0C762D92" w14:textId="77777777" w:rsidR="00886CC2" w:rsidRPr="008E6785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2CBEF95B" w14:textId="77777777" w:rsidR="00886CC2" w:rsidRPr="008E6785" w:rsidRDefault="00886CC2" w:rsidP="00886CC2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B050"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16590061" w14:textId="77777777" w:rsidR="000B0B9C" w:rsidRPr="008F0964" w:rsidRDefault="000B0B9C" w:rsidP="000B0B9C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8F0964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7B8AE3D8" w14:textId="77777777" w:rsidR="000B0B9C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>
              <w:rPr>
                <w:rFonts w:ascii="Garamond" w:eastAsia="Times New Roman" w:hAnsi="Garamond" w:cs="Times New Roman"/>
                <w:bCs/>
                <w:lang w:eastAsia="it-IT"/>
              </w:rPr>
              <w:t>Check-list</w:t>
            </w:r>
          </w:p>
          <w:p w14:paraId="3570DE31" w14:textId="60FA408A" w:rsidR="00886CC2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0B0B9C">
              <w:rPr>
                <w:rFonts w:ascii="Garamond" w:eastAsia="Times New Roman" w:hAnsi="Garamond" w:cs="Times New Roman"/>
                <w:bCs/>
                <w:lang w:eastAsia="it-IT"/>
              </w:rPr>
              <w:t>Procedure di cui al sistema di gestione e controllo (SiGeCo) e indirizzi del SEC</w:t>
            </w:r>
          </w:p>
        </w:tc>
      </w:tr>
      <w:tr w:rsidR="00590A1D" w:rsidRPr="008E6785" w14:paraId="03365103" w14:textId="77777777" w:rsidTr="00590A1D">
        <w:trPr>
          <w:trHeight w:val="820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7F0BCFF8" w14:textId="0E74131B" w:rsidR="00590A1D" w:rsidRPr="00FF1C30" w:rsidRDefault="00403FB9" w:rsidP="00FF1C30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403FB9">
              <w:rPr>
                <w:rFonts w:ascii="Garamond" w:eastAsia="Times New Roman" w:hAnsi="Garamond" w:cstheme="minorHAnsi"/>
                <w:lang w:eastAsia="it-IT"/>
              </w:rPr>
              <w:lastRenderedPageBreak/>
              <w:t>Verifiche dei documenti richiesti per l'</w:t>
            </w:r>
            <w:r w:rsidR="000933A1" w:rsidRPr="00453698">
              <w:rPr>
                <w:rFonts w:ascii="Garamond" w:eastAsia="Times New Roman" w:hAnsi="Garamond" w:cstheme="minorHAnsi"/>
                <w:i/>
                <w:iCs/>
                <w:lang w:eastAsia="it-IT"/>
              </w:rPr>
              <w:t>Asse</w:t>
            </w:r>
            <w:r w:rsidR="000933A1">
              <w:rPr>
                <w:rFonts w:ascii="Garamond" w:eastAsia="Times New Roman" w:hAnsi="Garamond" w:cstheme="minorHAnsi"/>
                <w:i/>
                <w:iCs/>
                <w:lang w:eastAsia="it-IT"/>
              </w:rPr>
              <w:t>s</w:t>
            </w:r>
            <w:r w:rsidR="000933A1" w:rsidRPr="00453698">
              <w:rPr>
                <w:rFonts w:ascii="Garamond" w:eastAsia="Times New Roman" w:hAnsi="Garamond" w:cstheme="minorHAnsi"/>
                <w:i/>
                <w:iCs/>
                <w:lang w:eastAsia="it-IT"/>
              </w:rPr>
              <w:t>sment</w:t>
            </w:r>
            <w:r w:rsidRPr="00453698">
              <w:rPr>
                <w:rFonts w:ascii="Garamond" w:eastAsia="Times New Roman" w:hAnsi="Garamond" w:cstheme="minorHAnsi"/>
                <w:i/>
                <w:iCs/>
                <w:lang w:eastAsia="it-IT"/>
              </w:rPr>
              <w:t xml:space="preserve"> period </w:t>
            </w:r>
            <w:r w:rsidRPr="00403FB9">
              <w:rPr>
                <w:rFonts w:ascii="Garamond" w:eastAsia="Times New Roman" w:hAnsi="Garamond" w:cstheme="minorHAnsi"/>
                <w:lang w:eastAsia="it-IT"/>
              </w:rPr>
              <w:t>ex art. 24, comma 3 (eventuale)</w:t>
            </w:r>
          </w:p>
        </w:tc>
      </w:tr>
      <w:tr w:rsidR="00A073C1" w:rsidRPr="008E6785" w14:paraId="34D075C1" w14:textId="77777777" w:rsidTr="00A073C1">
        <w:trPr>
          <w:trHeight w:val="721"/>
        </w:trPr>
        <w:tc>
          <w:tcPr>
            <w:tcW w:w="169" w:type="pct"/>
            <w:shd w:val="clear" w:color="auto" w:fill="auto"/>
            <w:vAlign w:val="center"/>
          </w:tcPr>
          <w:p w14:paraId="5731CB99" w14:textId="720D2DBE" w:rsidR="00FF1C30" w:rsidRPr="00590A1D" w:rsidRDefault="00590A1D" w:rsidP="00FF1C30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590A1D">
              <w:rPr>
                <w:rFonts w:ascii="Garamond" w:eastAsia="Times New Roman" w:hAnsi="Garamond" w:cs="Times New Roman"/>
                <w:lang w:eastAsia="it-IT"/>
              </w:rPr>
              <w:t>8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2C5C8479" w14:textId="4D8910A1" w:rsidR="00FF1C30" w:rsidRPr="00590A1D" w:rsidRDefault="00FF1C30" w:rsidP="00FF1C3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590A1D">
              <w:rPr>
                <w:rFonts w:ascii="Garamond" w:eastAsia="Times New Roman" w:hAnsi="Garamond" w:cs="Times New Roman"/>
                <w:lang w:eastAsia="it-IT"/>
              </w:rPr>
              <w:t>La documentazione integrativa trasmessa al SEC è completa e coerente rispetto a quanto richiesto dalla CE?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7452F244" w14:textId="77777777" w:rsidR="00FF1C30" w:rsidRPr="00590A1D" w:rsidRDefault="00FF1C30" w:rsidP="00FF1C3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2D251284" w14:textId="77777777" w:rsidR="00FF1C30" w:rsidRPr="00590A1D" w:rsidRDefault="00FF1C30" w:rsidP="00FF1C3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02441684" w14:textId="77777777" w:rsidR="00FF1C30" w:rsidRPr="00590A1D" w:rsidRDefault="00FF1C30" w:rsidP="00FF1C3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3F075551" w14:textId="77777777" w:rsidR="00FF1C30" w:rsidRPr="00590A1D" w:rsidRDefault="00FF1C30" w:rsidP="00FF1C3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1760CBFA" w14:textId="77777777" w:rsidR="00FF1C30" w:rsidRPr="00590A1D" w:rsidRDefault="00FF1C30" w:rsidP="00FF1C3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299E7E96" w14:textId="77777777" w:rsidR="000B0B9C" w:rsidRPr="000B0B9C" w:rsidRDefault="000B0B9C" w:rsidP="000B0B9C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0B0B9C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406B14F0" w14:textId="699A8A6D" w:rsidR="000B0B9C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0B0B9C">
              <w:rPr>
                <w:rFonts w:ascii="Garamond" w:eastAsia="Times New Roman" w:hAnsi="Garamond" w:cs="Times New Roman"/>
                <w:bCs/>
                <w:lang w:eastAsia="it-IT"/>
              </w:rPr>
              <w:t>Report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 xml:space="preserve"> (</w:t>
            </w:r>
            <w:r w:rsidRPr="000B0B9C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post</w:t>
            </w:r>
            <w:r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 xml:space="preserve"> </w:t>
            </w:r>
            <w:r w:rsidRPr="000B0B9C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assessment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)</w:t>
            </w:r>
            <w:r w:rsidRPr="000B0B9C">
              <w:rPr>
                <w:rFonts w:ascii="Garamond" w:eastAsia="Times New Roman" w:hAnsi="Garamond" w:cs="Times New Roman"/>
                <w:bCs/>
                <w:lang w:eastAsia="it-IT"/>
              </w:rPr>
              <w:t xml:space="preserve"> e relativi allegati</w:t>
            </w:r>
          </w:p>
          <w:p w14:paraId="777DEBEA" w14:textId="670F09DC" w:rsidR="00FF1C30" w:rsidRPr="00590A1D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0B0B9C">
              <w:rPr>
                <w:rFonts w:ascii="Garamond" w:eastAsia="Times New Roman" w:hAnsi="Garamond" w:cs="Times New Roman"/>
                <w:bCs/>
                <w:lang w:eastAsia="it-IT"/>
              </w:rPr>
              <w:t>Richiesta integrativa pervenuta dalla CE</w:t>
            </w:r>
          </w:p>
        </w:tc>
      </w:tr>
      <w:tr w:rsidR="00A073C1" w:rsidRPr="008E6785" w14:paraId="2C784F8E" w14:textId="77777777" w:rsidTr="00A073C1">
        <w:trPr>
          <w:trHeight w:val="820"/>
        </w:trPr>
        <w:tc>
          <w:tcPr>
            <w:tcW w:w="169" w:type="pct"/>
            <w:shd w:val="clear" w:color="auto" w:fill="auto"/>
            <w:vAlign w:val="center"/>
          </w:tcPr>
          <w:p w14:paraId="525C8243" w14:textId="7D24302C" w:rsidR="00FF1C30" w:rsidRPr="00590A1D" w:rsidRDefault="00FF1C30" w:rsidP="00FF1C30">
            <w:pPr>
              <w:spacing w:after="0" w:line="240" w:lineRule="auto"/>
              <w:rPr>
                <w:rFonts w:ascii="Garamond" w:eastAsia="Times New Roman" w:hAnsi="Garamond" w:cs="Times New Roman"/>
                <w:lang w:eastAsia="it-IT"/>
              </w:rPr>
            </w:pPr>
            <w:r w:rsidRPr="00590A1D">
              <w:rPr>
                <w:rFonts w:ascii="Garamond" w:eastAsia="Times New Roman" w:hAnsi="Garamond" w:cs="Times New Roman"/>
                <w:lang w:eastAsia="it-IT"/>
              </w:rPr>
              <w:t>9</w:t>
            </w:r>
          </w:p>
        </w:tc>
        <w:tc>
          <w:tcPr>
            <w:tcW w:w="1130" w:type="pct"/>
            <w:shd w:val="clear" w:color="auto" w:fill="auto"/>
            <w:vAlign w:val="center"/>
          </w:tcPr>
          <w:p w14:paraId="41FE32DC" w14:textId="67B49ADF" w:rsidR="00FF1C30" w:rsidRPr="00590A1D" w:rsidRDefault="00FF1C30" w:rsidP="00FF1C3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590A1D">
              <w:rPr>
                <w:rFonts w:ascii="Garamond" w:eastAsia="Times New Roman" w:hAnsi="Garamond" w:cs="Times New Roman"/>
                <w:lang w:eastAsia="it-IT"/>
              </w:rPr>
              <w:t>La documentazione integrativa è stata caricata correttamente sul sistema informativo ReGiS?</w:t>
            </w:r>
          </w:p>
        </w:tc>
        <w:tc>
          <w:tcPr>
            <w:tcW w:w="192" w:type="pct"/>
            <w:shd w:val="clear" w:color="auto" w:fill="auto"/>
            <w:vAlign w:val="center"/>
          </w:tcPr>
          <w:p w14:paraId="4FF1F8B0" w14:textId="77777777" w:rsidR="00FF1C30" w:rsidRPr="00590A1D" w:rsidRDefault="00FF1C30" w:rsidP="00FF1C3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14:paraId="10DE5ED1" w14:textId="77777777" w:rsidR="00FF1C30" w:rsidRPr="00590A1D" w:rsidRDefault="00FF1C30" w:rsidP="00FF1C3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3DE83A76" w14:textId="77777777" w:rsidR="00FF1C30" w:rsidRPr="00590A1D" w:rsidRDefault="00FF1C30" w:rsidP="00FF1C3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534BCFC4" w14:textId="77777777" w:rsidR="00FF1C30" w:rsidRPr="00590A1D" w:rsidRDefault="00FF1C30" w:rsidP="00FF1C3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14:paraId="1E6E855F" w14:textId="77777777" w:rsidR="00FF1C30" w:rsidRPr="00590A1D" w:rsidRDefault="00FF1C30" w:rsidP="00FF1C3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</w:p>
        </w:tc>
        <w:tc>
          <w:tcPr>
            <w:tcW w:w="2163" w:type="pct"/>
            <w:vAlign w:val="center"/>
          </w:tcPr>
          <w:p w14:paraId="34F9CEB8" w14:textId="77777777" w:rsidR="00FF1C30" w:rsidRPr="00590A1D" w:rsidRDefault="00FF1C30" w:rsidP="00FF1C3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590A1D">
              <w:rPr>
                <w:rFonts w:ascii="Garamond" w:eastAsia="Times New Roman" w:hAnsi="Garamond" w:cs="Times New Roman"/>
                <w:lang w:eastAsia="it-IT"/>
              </w:rPr>
              <w:t>Verificare:</w:t>
            </w:r>
          </w:p>
          <w:p w14:paraId="5AF8D46D" w14:textId="6301DFBF" w:rsidR="000B0B9C" w:rsidRPr="000B0B9C" w:rsidRDefault="000B0B9C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bCs/>
                <w:lang w:eastAsia="it-IT"/>
              </w:rPr>
            </w:pPr>
            <w:r w:rsidRPr="000B0B9C">
              <w:rPr>
                <w:rFonts w:ascii="Garamond" w:eastAsia="Times New Roman" w:hAnsi="Garamond" w:cs="Times New Roman"/>
                <w:bCs/>
                <w:lang w:eastAsia="it-IT"/>
              </w:rPr>
              <w:t xml:space="preserve">Report 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(</w:t>
            </w:r>
            <w:r w:rsidRPr="000B0B9C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post</w:t>
            </w:r>
            <w:r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 xml:space="preserve"> </w:t>
            </w:r>
            <w:r w:rsidRPr="000B0B9C">
              <w:rPr>
                <w:rFonts w:ascii="Garamond" w:eastAsia="Times New Roman" w:hAnsi="Garamond" w:cs="Times New Roman"/>
                <w:bCs/>
                <w:i/>
                <w:iCs/>
                <w:lang w:eastAsia="it-IT"/>
              </w:rPr>
              <w:t>assessment</w:t>
            </w:r>
            <w:r>
              <w:rPr>
                <w:rFonts w:ascii="Garamond" w:eastAsia="Times New Roman" w:hAnsi="Garamond" w:cs="Times New Roman"/>
                <w:bCs/>
                <w:lang w:eastAsia="it-IT"/>
              </w:rPr>
              <w:t>)</w:t>
            </w:r>
            <w:r w:rsidRPr="000B0B9C">
              <w:rPr>
                <w:rFonts w:ascii="Garamond" w:eastAsia="Times New Roman" w:hAnsi="Garamond" w:cs="Times New Roman"/>
                <w:bCs/>
                <w:lang w:eastAsia="it-IT"/>
              </w:rPr>
              <w:t xml:space="preserve"> e relativi allegati</w:t>
            </w:r>
          </w:p>
          <w:p w14:paraId="10FF47F6" w14:textId="2F4AEE6E" w:rsidR="00FF1C30" w:rsidRPr="00590A1D" w:rsidRDefault="00FF1C30" w:rsidP="000B0B9C">
            <w:pPr>
              <w:pStyle w:val="Paragrafoelenco"/>
              <w:numPr>
                <w:ilvl w:val="1"/>
                <w:numId w:val="6"/>
              </w:numPr>
              <w:spacing w:after="0" w:line="240" w:lineRule="auto"/>
              <w:ind w:left="219" w:hanging="219"/>
              <w:rPr>
                <w:rFonts w:ascii="Garamond" w:eastAsia="Times New Roman" w:hAnsi="Garamond" w:cs="Times New Roman"/>
                <w:lang w:eastAsia="it-IT"/>
              </w:rPr>
            </w:pPr>
            <w:r w:rsidRPr="000B0B9C">
              <w:rPr>
                <w:rFonts w:ascii="Garamond" w:eastAsia="Times New Roman" w:hAnsi="Garamond" w:cs="Times New Roman"/>
                <w:bCs/>
                <w:lang w:eastAsia="it-IT"/>
              </w:rPr>
              <w:t>Richiesta integrativa pervenuta dalla CE</w:t>
            </w:r>
          </w:p>
        </w:tc>
      </w:tr>
    </w:tbl>
    <w:p w14:paraId="0CF56672" w14:textId="64700366" w:rsidR="00A073C1" w:rsidRDefault="00A073C1" w:rsidP="00832ACF">
      <w:pPr>
        <w:rPr>
          <w:rFonts w:ascii="Garamond" w:hAnsi="Garamond"/>
        </w:rPr>
      </w:pPr>
    </w:p>
    <w:tbl>
      <w:tblPr>
        <w:tblStyle w:val="Grigliatabella"/>
        <w:tblW w:w="0" w:type="auto"/>
        <w:tblInd w:w="-572" w:type="dxa"/>
        <w:tblLook w:val="04A0" w:firstRow="1" w:lastRow="0" w:firstColumn="1" w:lastColumn="0" w:noHBand="0" w:noVBand="1"/>
      </w:tblPr>
      <w:tblGrid>
        <w:gridCol w:w="8789"/>
        <w:gridCol w:w="1028"/>
        <w:gridCol w:w="5032"/>
      </w:tblGrid>
      <w:tr w:rsidR="004D15C0" w:rsidRPr="004D15C0" w14:paraId="01C0CFCA" w14:textId="77777777" w:rsidTr="004D15C0">
        <w:trPr>
          <w:trHeight w:val="373"/>
        </w:trPr>
        <w:tc>
          <w:tcPr>
            <w:tcW w:w="14849" w:type="dxa"/>
            <w:gridSpan w:val="3"/>
            <w:shd w:val="clear" w:color="auto" w:fill="8EAADB" w:themeFill="accent1" w:themeFillTint="99"/>
            <w:vAlign w:val="center"/>
            <w:hideMark/>
          </w:tcPr>
          <w:p w14:paraId="034178B8" w14:textId="77777777" w:rsidR="004D15C0" w:rsidRPr="004D15C0" w:rsidRDefault="004D15C0" w:rsidP="004D15C0">
            <w:pPr>
              <w:jc w:val="center"/>
              <w:rPr>
                <w:rFonts w:ascii="Garamond" w:hAnsi="Garamond"/>
                <w:b/>
                <w:bCs/>
              </w:rPr>
            </w:pPr>
            <w:r w:rsidRPr="004D15C0">
              <w:rPr>
                <w:rFonts w:ascii="Garamond" w:hAnsi="Garamond"/>
                <w:b/>
                <w:bCs/>
              </w:rPr>
              <w:t>Sintesi del controllo</w:t>
            </w:r>
          </w:p>
        </w:tc>
      </w:tr>
      <w:tr w:rsidR="004D15C0" w:rsidRPr="004D15C0" w14:paraId="7D25A3E6" w14:textId="77777777" w:rsidTr="004D15C0">
        <w:trPr>
          <w:trHeight w:val="410"/>
        </w:trPr>
        <w:tc>
          <w:tcPr>
            <w:tcW w:w="8789" w:type="dxa"/>
            <w:vMerge w:val="restart"/>
            <w:vAlign w:val="center"/>
            <w:hideMark/>
          </w:tcPr>
          <w:p w14:paraId="5CF01A8D" w14:textId="512FDB66" w:rsidR="004D15C0" w:rsidRPr="004D15C0" w:rsidRDefault="004D15C0" w:rsidP="004D15C0">
            <w:pPr>
              <w:jc w:val="center"/>
              <w:rPr>
                <w:rFonts w:ascii="Garamond" w:hAnsi="Garamond"/>
                <w:b/>
                <w:bCs/>
              </w:rPr>
            </w:pPr>
            <w:r w:rsidRPr="004D15C0">
              <w:rPr>
                <w:rFonts w:ascii="Garamond" w:hAnsi="Garamond"/>
                <w:b/>
                <w:bCs/>
              </w:rPr>
              <w:t>Esito del controllo</w:t>
            </w:r>
          </w:p>
        </w:tc>
        <w:tc>
          <w:tcPr>
            <w:tcW w:w="1028" w:type="dxa"/>
            <w:noWrap/>
            <w:hideMark/>
          </w:tcPr>
          <w:p w14:paraId="02377D78" w14:textId="77777777" w:rsidR="004D15C0" w:rsidRPr="004D15C0" w:rsidRDefault="004D15C0" w:rsidP="004D15C0">
            <w:pPr>
              <w:jc w:val="center"/>
              <w:rPr>
                <w:rFonts w:ascii="Garamond" w:hAnsi="Garamond"/>
              </w:rPr>
            </w:pPr>
            <w:r w:rsidRPr="004D15C0">
              <w:rPr>
                <w:rFonts w:ascii="Garamond" w:hAnsi="Garamond"/>
              </w:rPr>
              <w:t>□</w:t>
            </w:r>
          </w:p>
        </w:tc>
        <w:tc>
          <w:tcPr>
            <w:tcW w:w="5032" w:type="dxa"/>
            <w:hideMark/>
          </w:tcPr>
          <w:p w14:paraId="25D52628" w14:textId="77777777" w:rsidR="004D15C0" w:rsidRPr="004D15C0" w:rsidRDefault="004D15C0" w:rsidP="004D15C0">
            <w:pPr>
              <w:jc w:val="center"/>
              <w:rPr>
                <w:rFonts w:ascii="Garamond" w:hAnsi="Garamond"/>
              </w:rPr>
            </w:pPr>
            <w:r w:rsidRPr="004D15C0">
              <w:rPr>
                <w:rFonts w:ascii="Garamond" w:hAnsi="Garamond"/>
              </w:rPr>
              <w:t>POSITIVO</w:t>
            </w:r>
          </w:p>
        </w:tc>
      </w:tr>
      <w:tr w:rsidR="004D15C0" w:rsidRPr="004D15C0" w14:paraId="1EF24E3D" w14:textId="77777777" w:rsidTr="004D15C0">
        <w:trPr>
          <w:trHeight w:val="420"/>
        </w:trPr>
        <w:tc>
          <w:tcPr>
            <w:tcW w:w="8789" w:type="dxa"/>
            <w:vMerge/>
            <w:hideMark/>
          </w:tcPr>
          <w:p w14:paraId="30AA6553" w14:textId="77777777" w:rsidR="004D15C0" w:rsidRPr="004D15C0" w:rsidRDefault="004D15C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1028" w:type="dxa"/>
            <w:noWrap/>
            <w:hideMark/>
          </w:tcPr>
          <w:p w14:paraId="13FDEEB5" w14:textId="77777777" w:rsidR="004D15C0" w:rsidRPr="004D15C0" w:rsidRDefault="004D15C0" w:rsidP="004D15C0">
            <w:pPr>
              <w:jc w:val="center"/>
              <w:rPr>
                <w:rFonts w:ascii="Garamond" w:hAnsi="Garamond"/>
              </w:rPr>
            </w:pPr>
            <w:r w:rsidRPr="004D15C0">
              <w:rPr>
                <w:rFonts w:ascii="Garamond" w:hAnsi="Garamond"/>
              </w:rPr>
              <w:t>□</w:t>
            </w:r>
          </w:p>
        </w:tc>
        <w:tc>
          <w:tcPr>
            <w:tcW w:w="5032" w:type="dxa"/>
            <w:hideMark/>
          </w:tcPr>
          <w:p w14:paraId="0FBB4928" w14:textId="77777777" w:rsidR="004D15C0" w:rsidRPr="004D15C0" w:rsidRDefault="004D15C0" w:rsidP="004D15C0">
            <w:pPr>
              <w:jc w:val="center"/>
              <w:rPr>
                <w:rFonts w:ascii="Garamond" w:hAnsi="Garamond"/>
              </w:rPr>
            </w:pPr>
            <w:r w:rsidRPr="004D15C0">
              <w:rPr>
                <w:rFonts w:ascii="Garamond" w:hAnsi="Garamond"/>
              </w:rPr>
              <w:t>NEGATIVO</w:t>
            </w:r>
          </w:p>
        </w:tc>
      </w:tr>
    </w:tbl>
    <w:p w14:paraId="12284BB5" w14:textId="77777777" w:rsidR="002A6624" w:rsidRDefault="002A6624" w:rsidP="00832ACF">
      <w:pPr>
        <w:rPr>
          <w:rFonts w:ascii="Garamond" w:hAnsi="Garamond"/>
        </w:rPr>
      </w:pPr>
    </w:p>
    <w:tbl>
      <w:tblPr>
        <w:tblpPr w:leftFromText="141" w:rightFromText="141" w:vertAnchor="text" w:horzAnchor="page" w:tblpX="541" w:tblpY="25"/>
        <w:tblW w:w="516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37"/>
      </w:tblGrid>
      <w:tr w:rsidR="00B737F3" w:rsidRPr="00EC3B0D" w14:paraId="4B9A39BD" w14:textId="77777777" w:rsidTr="003F5DD3">
        <w:trPr>
          <w:trHeight w:val="2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1F089D" w14:textId="55C059EC" w:rsidR="00B737F3" w:rsidRPr="00EC3B0D" w:rsidRDefault="00B737F3" w:rsidP="003F5DD3">
            <w:pPr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  <w:b/>
                <w:bCs/>
              </w:rPr>
              <w:t>Osservazioni</w:t>
            </w:r>
          </w:p>
        </w:tc>
      </w:tr>
      <w:tr w:rsidR="00B737F3" w:rsidRPr="00EC3B0D" w14:paraId="555596D5" w14:textId="77777777" w:rsidTr="003F5DD3">
        <w:trPr>
          <w:trHeight w:val="1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A5E52B" w14:textId="1862A9CA" w:rsidR="00B737F3" w:rsidRDefault="00B737F3" w:rsidP="003F5DD3">
            <w:pPr>
              <w:rPr>
                <w:rFonts w:ascii="Garamond" w:hAnsi="Garamond" w:cs="Calibri"/>
              </w:rPr>
            </w:pPr>
          </w:p>
        </w:tc>
      </w:tr>
    </w:tbl>
    <w:p w14:paraId="45CCE55C" w14:textId="77777777" w:rsidR="00590A1D" w:rsidRDefault="00590A1D" w:rsidP="00832ACF">
      <w:pPr>
        <w:rPr>
          <w:rFonts w:ascii="Garamond" w:hAnsi="Garamond"/>
        </w:rPr>
      </w:pPr>
    </w:p>
    <w:tbl>
      <w:tblPr>
        <w:tblpPr w:leftFromText="141" w:rightFromText="141" w:vertAnchor="text" w:horzAnchor="margin" w:tblpY="286"/>
        <w:tblW w:w="401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8"/>
        <w:gridCol w:w="5238"/>
      </w:tblGrid>
      <w:tr w:rsidR="00B737F3" w:rsidRPr="00EC3B0D" w14:paraId="0480AA59" w14:textId="77777777" w:rsidTr="00B737F3">
        <w:trPr>
          <w:trHeight w:val="270"/>
        </w:trPr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B3609E" w14:textId="77777777" w:rsidR="00B737F3" w:rsidRPr="00EC3B0D" w:rsidRDefault="00B737F3" w:rsidP="00B737F3">
            <w:pPr>
              <w:ind w:left="-1498" w:firstLine="1498"/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t>Data e luogo del controllo:</w:t>
            </w:r>
          </w:p>
        </w:tc>
        <w:tc>
          <w:tcPr>
            <w:tcW w:w="2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8E4F30" w14:textId="77777777" w:rsidR="00B737F3" w:rsidRPr="00EC3B0D" w:rsidRDefault="00B737F3" w:rsidP="00B737F3">
            <w:pPr>
              <w:jc w:val="center"/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</w:rPr>
              <w:t xml:space="preserve">              </w:t>
            </w:r>
            <w:r w:rsidRPr="00EC3B0D">
              <w:rPr>
                <w:rFonts w:ascii="Garamond" w:hAnsi="Garamond" w:cs="Calibri"/>
              </w:rPr>
              <w:t>___/___/_____</w:t>
            </w:r>
          </w:p>
        </w:tc>
      </w:tr>
      <w:tr w:rsidR="00B737F3" w:rsidRPr="00EC3B0D" w14:paraId="303356B4" w14:textId="77777777" w:rsidTr="00B737F3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13DDDD" w14:textId="5F19024E" w:rsidR="00B737F3" w:rsidRDefault="00B737F3" w:rsidP="00B737F3">
            <w:pPr>
              <w:rPr>
                <w:rFonts w:ascii="Garamond" w:hAnsi="Garamond" w:cs="Calibri"/>
              </w:rPr>
            </w:pPr>
            <w:r>
              <w:rPr>
                <w:rFonts w:ascii="Garamond" w:hAnsi="Garamond" w:cs="Calibri"/>
                <w:b/>
                <w:bCs/>
              </w:rPr>
              <w:t xml:space="preserve">Controllore </w:t>
            </w:r>
            <w:r>
              <w:rPr>
                <w:rFonts w:ascii="Garamond" w:hAnsi="Garamond" w:cs="Calibri"/>
                <w:b/>
              </w:rPr>
              <w:t>(Nome e Cognome) _______________</w:t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  <w:t xml:space="preserve">__________           </w:t>
            </w:r>
            <w:r w:rsidR="008C77D0">
              <w:rPr>
                <w:rFonts w:ascii="Garamond" w:hAnsi="Garamond" w:cs="Calibri"/>
                <w:b/>
              </w:rPr>
              <w:t xml:space="preserve">                          </w:t>
            </w:r>
            <w:r>
              <w:rPr>
                <w:rFonts w:ascii="Garamond" w:hAnsi="Garamond" w:cs="Calibri"/>
                <w:b/>
              </w:rPr>
              <w:t xml:space="preserve">  </w:t>
            </w:r>
            <w:r w:rsidRPr="00EC3B0D">
              <w:rPr>
                <w:rFonts w:ascii="Garamond" w:hAnsi="Garamond" w:cs="Calibri"/>
                <w:b/>
              </w:rPr>
              <w:t>Firma</w:t>
            </w:r>
            <w:r>
              <w:rPr>
                <w:rFonts w:ascii="Garamond" w:hAnsi="Garamond" w:cs="Calibri"/>
                <w:b/>
              </w:rPr>
              <w:t xml:space="preserve"> _____________________</w:t>
            </w:r>
          </w:p>
        </w:tc>
      </w:tr>
      <w:tr w:rsidR="00B737F3" w:rsidRPr="00EC3B0D" w14:paraId="4B3E6F82" w14:textId="77777777" w:rsidTr="00B737F3">
        <w:trPr>
          <w:trHeight w:val="55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150D" w14:textId="77777777" w:rsidR="00B737F3" w:rsidRPr="00EC3B0D" w:rsidRDefault="00B737F3" w:rsidP="00B737F3">
            <w:pPr>
              <w:rPr>
                <w:rFonts w:ascii="Garamond" w:hAnsi="Garamond" w:cs="Calibri"/>
                <w:b/>
              </w:rPr>
            </w:pPr>
            <w:r w:rsidRPr="00EC3B0D">
              <w:rPr>
                <w:rFonts w:ascii="Garamond" w:hAnsi="Garamond" w:cs="Calibri"/>
                <w:b/>
              </w:rPr>
              <w:t>Responsabile del controllo</w:t>
            </w:r>
            <w:r>
              <w:rPr>
                <w:rFonts w:ascii="Garamond" w:hAnsi="Garamond" w:cs="Calibri"/>
                <w:b/>
              </w:rPr>
              <w:t xml:space="preserve"> (Nome e Cognome) _______________</w:t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</w:r>
            <w:r>
              <w:rPr>
                <w:rFonts w:ascii="Garamond" w:hAnsi="Garamond" w:cs="Calibri"/>
                <w:b/>
              </w:rPr>
              <w:softHyphen/>
              <w:t xml:space="preserve">__________             </w:t>
            </w:r>
            <w:r w:rsidRPr="00EC3B0D">
              <w:rPr>
                <w:rFonts w:ascii="Garamond" w:hAnsi="Garamond" w:cs="Calibri"/>
                <w:b/>
              </w:rPr>
              <w:t>Firma</w:t>
            </w:r>
            <w:r>
              <w:rPr>
                <w:rFonts w:ascii="Garamond" w:hAnsi="Garamond" w:cs="Calibri"/>
                <w:b/>
              </w:rPr>
              <w:t xml:space="preserve"> _____________________</w:t>
            </w:r>
          </w:p>
        </w:tc>
      </w:tr>
    </w:tbl>
    <w:p w14:paraId="5F91FEF9" w14:textId="77777777" w:rsidR="00832ACF" w:rsidRDefault="00832ACF" w:rsidP="00A073C1">
      <w:pPr>
        <w:tabs>
          <w:tab w:val="left" w:pos="10348"/>
        </w:tabs>
      </w:pPr>
    </w:p>
    <w:sectPr w:rsidR="00832ACF" w:rsidSect="00EF7296">
      <w:headerReference w:type="default" r:id="rId14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8A9C2" w14:textId="77777777" w:rsidR="00496BC1" w:rsidRDefault="00496BC1" w:rsidP="00482081">
      <w:pPr>
        <w:spacing w:after="0" w:line="240" w:lineRule="auto"/>
      </w:pPr>
      <w:r>
        <w:separator/>
      </w:r>
    </w:p>
  </w:endnote>
  <w:endnote w:type="continuationSeparator" w:id="0">
    <w:p w14:paraId="2BA26F8D" w14:textId="77777777" w:rsidR="00496BC1" w:rsidRDefault="00496BC1" w:rsidP="0048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0216047"/>
      <w:docPartObj>
        <w:docPartGallery w:val="Page Numbers (Bottom of Page)"/>
        <w:docPartUnique/>
      </w:docPartObj>
    </w:sdtPr>
    <w:sdtEndPr/>
    <w:sdtContent>
      <w:p w14:paraId="20823D25" w14:textId="48216D20" w:rsidR="009E541F" w:rsidRDefault="009E541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A1D">
          <w:rPr>
            <w:noProof/>
          </w:rPr>
          <w:t>6</w:t>
        </w:r>
        <w:r>
          <w:fldChar w:fldCharType="end"/>
        </w:r>
      </w:p>
    </w:sdtContent>
  </w:sdt>
  <w:p w14:paraId="62B9DE34" w14:textId="2F0D2382" w:rsidR="002852B5" w:rsidRPr="00375DB8" w:rsidRDefault="00375DB8" w:rsidP="00375DB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  <w:r>
      <w:rPr>
        <w:rFonts w:ascii="Garamond" w:hAnsi="Garamond"/>
        <w:color w:val="000000"/>
        <w:sz w:val="16"/>
        <w:szCs w:val="16"/>
      </w:rPr>
      <w:t xml:space="preserve">Allegato </w:t>
    </w:r>
    <w:r w:rsidR="004C57F5">
      <w:rPr>
        <w:rFonts w:ascii="Garamond" w:hAnsi="Garamond"/>
        <w:color w:val="000000"/>
        <w:sz w:val="16"/>
        <w:szCs w:val="16"/>
      </w:rPr>
      <w:t>8</w:t>
    </w:r>
    <w:r>
      <w:rPr>
        <w:rFonts w:ascii="Garamond" w:hAnsi="Garamond"/>
        <w:color w:val="000000"/>
        <w:sz w:val="16"/>
        <w:szCs w:val="16"/>
      </w:rPr>
      <w:t xml:space="preserve"> al Manuale delle procedure di rendicontazione e controllo</w:t>
    </w:r>
    <w:r w:rsidR="004C57F5">
      <w:rPr>
        <w:rFonts w:ascii="Garamond" w:hAnsi="Garamond"/>
        <w:color w:val="000000"/>
        <w:sz w:val="16"/>
        <w:szCs w:val="16"/>
      </w:rPr>
      <w:t xml:space="preserve"> v.2</w:t>
    </w:r>
    <w:r>
      <w:rPr>
        <w:rFonts w:ascii="Garamond" w:hAnsi="Garamond"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B3338" w14:textId="77777777" w:rsidR="00496BC1" w:rsidRDefault="00496BC1" w:rsidP="00482081">
      <w:pPr>
        <w:spacing w:after="0" w:line="240" w:lineRule="auto"/>
      </w:pPr>
      <w:r>
        <w:separator/>
      </w:r>
    </w:p>
  </w:footnote>
  <w:footnote w:type="continuationSeparator" w:id="0">
    <w:p w14:paraId="47EB2D60" w14:textId="77777777" w:rsidR="00496BC1" w:rsidRDefault="00496BC1" w:rsidP="0048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F226C" w14:textId="77D79758" w:rsidR="009E541F" w:rsidRPr="004B5CE7" w:rsidRDefault="00EA1ACC" w:rsidP="004B5CE7">
    <w:pPr>
      <w:pStyle w:val="Intestazione"/>
      <w:ind w:left="709" w:hanging="851"/>
      <w:rPr>
        <w:sz w:val="20"/>
        <w:szCs w:val="20"/>
      </w:rPr>
    </w:pPr>
    <w:r w:rsidRPr="004B5CE7">
      <w:rPr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6D846458" wp14:editId="13082F1D">
          <wp:simplePos x="0" y="0"/>
          <wp:positionH relativeFrom="column">
            <wp:posOffset>8890635</wp:posOffset>
          </wp:positionH>
          <wp:positionV relativeFrom="paragraph">
            <wp:posOffset>-362585</wp:posOffset>
          </wp:positionV>
          <wp:extent cx="572770" cy="910590"/>
          <wp:effectExtent l="0" t="0" r="0" b="3810"/>
          <wp:wrapNone/>
          <wp:docPr id="1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800" t="-426" r="29310" b="426"/>
                  <a:stretch/>
                </pic:blipFill>
                <pic:spPr bwMode="auto">
                  <a:xfrm>
                    <a:off x="0" y="0"/>
                    <a:ext cx="572770" cy="9105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20DEC" w14:textId="63BB8C2D" w:rsidR="00EA1ACC" w:rsidRDefault="008726A9">
    <w:pPr>
      <w:pStyle w:val="Intestazione"/>
    </w:pPr>
    <w:r w:rsidRPr="00EA1ACC"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ED4EBB1" wp14:editId="7310B9F9">
          <wp:simplePos x="0" y="0"/>
          <wp:positionH relativeFrom="margin">
            <wp:align>left</wp:align>
          </wp:positionH>
          <wp:positionV relativeFrom="paragraph">
            <wp:posOffset>-316230</wp:posOffset>
          </wp:positionV>
          <wp:extent cx="1576705" cy="412115"/>
          <wp:effectExtent l="0" t="0" r="4445" b="6985"/>
          <wp:wrapNone/>
          <wp:docPr id="4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1576705" cy="412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31D22"/>
    <w:multiLevelType w:val="hybridMultilevel"/>
    <w:tmpl w:val="CCB84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365DD"/>
    <w:multiLevelType w:val="hybridMultilevel"/>
    <w:tmpl w:val="9B606142"/>
    <w:lvl w:ilvl="0" w:tplc="FA94BB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85082"/>
    <w:multiLevelType w:val="hybridMultilevel"/>
    <w:tmpl w:val="E05CC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60ADB"/>
    <w:multiLevelType w:val="hybridMultilevel"/>
    <w:tmpl w:val="4BC8A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652AD"/>
    <w:multiLevelType w:val="hybridMultilevel"/>
    <w:tmpl w:val="1DEE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B5DAE"/>
    <w:multiLevelType w:val="hybridMultilevel"/>
    <w:tmpl w:val="AAF02EE0"/>
    <w:lvl w:ilvl="0" w:tplc="F16084D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D2408"/>
    <w:multiLevelType w:val="hybridMultilevel"/>
    <w:tmpl w:val="184EC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20804"/>
    <w:multiLevelType w:val="hybridMultilevel"/>
    <w:tmpl w:val="3EF46E48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A35ED"/>
    <w:multiLevelType w:val="hybridMultilevel"/>
    <w:tmpl w:val="96B64F8E"/>
    <w:lvl w:ilvl="0" w:tplc="58D2F1D4">
      <w:numFmt w:val="bullet"/>
      <w:lvlText w:val="•"/>
      <w:lvlJc w:val="left"/>
      <w:pPr>
        <w:ind w:left="456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2" w15:restartNumberingAfterBreak="0">
    <w:nsid w:val="4AFF4A8F"/>
    <w:multiLevelType w:val="multilevel"/>
    <w:tmpl w:val="118C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AF48AD"/>
    <w:multiLevelType w:val="hybridMultilevel"/>
    <w:tmpl w:val="A296DF86"/>
    <w:lvl w:ilvl="0" w:tplc="58D2F1D4">
      <w:numFmt w:val="bullet"/>
      <w:lvlText w:val="•"/>
      <w:lvlJc w:val="left"/>
      <w:pPr>
        <w:ind w:left="710" w:hanging="360"/>
      </w:pPr>
      <w:rPr>
        <w:rFonts w:ascii="Garamond" w:eastAsia="Times New Roman" w:hAnsi="Garamond" w:cs="Times New Roman" w:hint="default"/>
      </w:rPr>
    </w:lvl>
    <w:lvl w:ilvl="1" w:tplc="58D2F1D4">
      <w:numFmt w:val="bullet"/>
      <w:lvlText w:val="•"/>
      <w:lvlJc w:val="left"/>
      <w:pPr>
        <w:ind w:left="143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 w15:restartNumberingAfterBreak="0">
    <w:nsid w:val="56E96A05"/>
    <w:multiLevelType w:val="hybridMultilevel"/>
    <w:tmpl w:val="0F407588"/>
    <w:lvl w:ilvl="0" w:tplc="085401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42584"/>
    <w:multiLevelType w:val="hybridMultilevel"/>
    <w:tmpl w:val="C96837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F2DE8"/>
    <w:multiLevelType w:val="hybridMultilevel"/>
    <w:tmpl w:val="C6A6513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9F1214"/>
    <w:multiLevelType w:val="hybridMultilevel"/>
    <w:tmpl w:val="5B30B716"/>
    <w:lvl w:ilvl="0" w:tplc="58D2F1D4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6724C"/>
    <w:multiLevelType w:val="hybridMultilevel"/>
    <w:tmpl w:val="D67832B2"/>
    <w:lvl w:ilvl="0" w:tplc="58D2F1D4">
      <w:numFmt w:val="bullet"/>
      <w:lvlText w:val="•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957899"/>
    <w:multiLevelType w:val="hybridMultilevel"/>
    <w:tmpl w:val="2EEA4424"/>
    <w:lvl w:ilvl="0" w:tplc="6E8C9066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6159079">
    <w:abstractNumId w:val="4"/>
  </w:num>
  <w:num w:numId="2" w16cid:durableId="1319924420">
    <w:abstractNumId w:val="8"/>
  </w:num>
  <w:num w:numId="3" w16cid:durableId="898711447">
    <w:abstractNumId w:val="6"/>
  </w:num>
  <w:num w:numId="4" w16cid:durableId="1055352229">
    <w:abstractNumId w:val="3"/>
  </w:num>
  <w:num w:numId="5" w16cid:durableId="348291005">
    <w:abstractNumId w:val="14"/>
  </w:num>
  <w:num w:numId="6" w16cid:durableId="292442152">
    <w:abstractNumId w:val="13"/>
  </w:num>
  <w:num w:numId="7" w16cid:durableId="1829243184">
    <w:abstractNumId w:val="5"/>
  </w:num>
  <w:num w:numId="8" w16cid:durableId="170918764">
    <w:abstractNumId w:val="12"/>
  </w:num>
  <w:num w:numId="9" w16cid:durableId="1789002785">
    <w:abstractNumId w:val="2"/>
  </w:num>
  <w:num w:numId="10" w16cid:durableId="604963316">
    <w:abstractNumId w:val="16"/>
  </w:num>
  <w:num w:numId="11" w16cid:durableId="1918511611">
    <w:abstractNumId w:val="19"/>
  </w:num>
  <w:num w:numId="12" w16cid:durableId="1591157411">
    <w:abstractNumId w:val="18"/>
  </w:num>
  <w:num w:numId="13" w16cid:durableId="1301768969">
    <w:abstractNumId w:val="11"/>
  </w:num>
  <w:num w:numId="14" w16cid:durableId="215941249">
    <w:abstractNumId w:val="9"/>
  </w:num>
  <w:num w:numId="15" w16cid:durableId="1906404161">
    <w:abstractNumId w:val="1"/>
  </w:num>
  <w:num w:numId="16" w16cid:durableId="172233944">
    <w:abstractNumId w:val="15"/>
  </w:num>
  <w:num w:numId="17" w16cid:durableId="1120493937">
    <w:abstractNumId w:val="0"/>
  </w:num>
  <w:num w:numId="18" w16cid:durableId="990717049">
    <w:abstractNumId w:val="7"/>
  </w:num>
  <w:num w:numId="19" w16cid:durableId="9916145">
    <w:abstractNumId w:val="17"/>
  </w:num>
  <w:num w:numId="20" w16cid:durableId="9291984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wsjAwMjUyMTU3NjVV0lEKTi0uzszPAykwrgUAZKMVHSwAAAA="/>
  </w:docVars>
  <w:rsids>
    <w:rsidRoot w:val="00482081"/>
    <w:rsid w:val="00004F36"/>
    <w:rsid w:val="0001569C"/>
    <w:rsid w:val="00023801"/>
    <w:rsid w:val="0002593F"/>
    <w:rsid w:val="000265F3"/>
    <w:rsid w:val="00030E66"/>
    <w:rsid w:val="00033A62"/>
    <w:rsid w:val="000477E1"/>
    <w:rsid w:val="00056A7D"/>
    <w:rsid w:val="000604DF"/>
    <w:rsid w:val="0006363B"/>
    <w:rsid w:val="000669CE"/>
    <w:rsid w:val="00075EC1"/>
    <w:rsid w:val="00081024"/>
    <w:rsid w:val="000824A1"/>
    <w:rsid w:val="000857F3"/>
    <w:rsid w:val="000933A1"/>
    <w:rsid w:val="000951E5"/>
    <w:rsid w:val="00095422"/>
    <w:rsid w:val="00096429"/>
    <w:rsid w:val="000A2102"/>
    <w:rsid w:val="000B0B9C"/>
    <w:rsid w:val="000B1AE7"/>
    <w:rsid w:val="000B2DC8"/>
    <w:rsid w:val="000B7E99"/>
    <w:rsid w:val="000C6E6B"/>
    <w:rsid w:val="000D04D3"/>
    <w:rsid w:val="000D26E9"/>
    <w:rsid w:val="000D4C01"/>
    <w:rsid w:val="000F0161"/>
    <w:rsid w:val="000F2045"/>
    <w:rsid w:val="000F2303"/>
    <w:rsid w:val="000F4376"/>
    <w:rsid w:val="00106A75"/>
    <w:rsid w:val="00112139"/>
    <w:rsid w:val="0011240A"/>
    <w:rsid w:val="0011527D"/>
    <w:rsid w:val="00123645"/>
    <w:rsid w:val="00127AC0"/>
    <w:rsid w:val="00133417"/>
    <w:rsid w:val="00144CA7"/>
    <w:rsid w:val="00151D97"/>
    <w:rsid w:val="00162DC5"/>
    <w:rsid w:val="001776F0"/>
    <w:rsid w:val="00177D79"/>
    <w:rsid w:val="00180D25"/>
    <w:rsid w:val="0018401B"/>
    <w:rsid w:val="00184D16"/>
    <w:rsid w:val="00184EE4"/>
    <w:rsid w:val="0018516F"/>
    <w:rsid w:val="0018658C"/>
    <w:rsid w:val="0019304C"/>
    <w:rsid w:val="001963A8"/>
    <w:rsid w:val="00196A75"/>
    <w:rsid w:val="001A0B6C"/>
    <w:rsid w:val="001B0A82"/>
    <w:rsid w:val="001B3A6E"/>
    <w:rsid w:val="001B4B79"/>
    <w:rsid w:val="001B594A"/>
    <w:rsid w:val="001B5AD0"/>
    <w:rsid w:val="001B76F6"/>
    <w:rsid w:val="001C6EB8"/>
    <w:rsid w:val="001C73A4"/>
    <w:rsid w:val="001D0219"/>
    <w:rsid w:val="001D3BC3"/>
    <w:rsid w:val="001D3E8C"/>
    <w:rsid w:val="001D5C05"/>
    <w:rsid w:val="001D5CE8"/>
    <w:rsid w:val="001E074C"/>
    <w:rsid w:val="001E5FFF"/>
    <w:rsid w:val="001F511B"/>
    <w:rsid w:val="00205800"/>
    <w:rsid w:val="00211F74"/>
    <w:rsid w:val="00214B78"/>
    <w:rsid w:val="00217490"/>
    <w:rsid w:val="00217CEF"/>
    <w:rsid w:val="00217E84"/>
    <w:rsid w:val="002203C4"/>
    <w:rsid w:val="00221C98"/>
    <w:rsid w:val="00223D47"/>
    <w:rsid w:val="00224A46"/>
    <w:rsid w:val="002419E8"/>
    <w:rsid w:val="00253E6A"/>
    <w:rsid w:val="00260C69"/>
    <w:rsid w:val="00261237"/>
    <w:rsid w:val="002759A7"/>
    <w:rsid w:val="002852B5"/>
    <w:rsid w:val="0029030A"/>
    <w:rsid w:val="0029693C"/>
    <w:rsid w:val="002A0052"/>
    <w:rsid w:val="002A6624"/>
    <w:rsid w:val="002A683F"/>
    <w:rsid w:val="002B5087"/>
    <w:rsid w:val="002B70E2"/>
    <w:rsid w:val="002C2B51"/>
    <w:rsid w:val="002C6F5A"/>
    <w:rsid w:val="002D3812"/>
    <w:rsid w:val="002D7299"/>
    <w:rsid w:val="002E2580"/>
    <w:rsid w:val="002F0686"/>
    <w:rsid w:val="002F0F72"/>
    <w:rsid w:val="002F1050"/>
    <w:rsid w:val="002F24AE"/>
    <w:rsid w:val="002F6AB9"/>
    <w:rsid w:val="00307B98"/>
    <w:rsid w:val="00310A14"/>
    <w:rsid w:val="003151F6"/>
    <w:rsid w:val="0031562F"/>
    <w:rsid w:val="00323442"/>
    <w:rsid w:val="00336949"/>
    <w:rsid w:val="00340630"/>
    <w:rsid w:val="00343AAF"/>
    <w:rsid w:val="00350AB6"/>
    <w:rsid w:val="003543C1"/>
    <w:rsid w:val="00354791"/>
    <w:rsid w:val="00356E0E"/>
    <w:rsid w:val="003577B8"/>
    <w:rsid w:val="00360020"/>
    <w:rsid w:val="00373883"/>
    <w:rsid w:val="00373AB0"/>
    <w:rsid w:val="00375DB8"/>
    <w:rsid w:val="003A3F9E"/>
    <w:rsid w:val="003A6ABD"/>
    <w:rsid w:val="003A7CF5"/>
    <w:rsid w:val="003B25B7"/>
    <w:rsid w:val="003B7A49"/>
    <w:rsid w:val="003C3DFF"/>
    <w:rsid w:val="003C429B"/>
    <w:rsid w:val="003C482A"/>
    <w:rsid w:val="003D17A9"/>
    <w:rsid w:val="003D228D"/>
    <w:rsid w:val="003E3109"/>
    <w:rsid w:val="003E3E11"/>
    <w:rsid w:val="003E49E7"/>
    <w:rsid w:val="003E7E6E"/>
    <w:rsid w:val="003F1C5E"/>
    <w:rsid w:val="003F5DD3"/>
    <w:rsid w:val="00403FB9"/>
    <w:rsid w:val="004103CC"/>
    <w:rsid w:val="00410586"/>
    <w:rsid w:val="00413B88"/>
    <w:rsid w:val="004177F7"/>
    <w:rsid w:val="00424ADE"/>
    <w:rsid w:val="00424E4A"/>
    <w:rsid w:val="004311C7"/>
    <w:rsid w:val="00434CD7"/>
    <w:rsid w:val="00436FCA"/>
    <w:rsid w:val="00440AD9"/>
    <w:rsid w:val="00440EAF"/>
    <w:rsid w:val="00443965"/>
    <w:rsid w:val="004441DE"/>
    <w:rsid w:val="004529FB"/>
    <w:rsid w:val="00453698"/>
    <w:rsid w:val="00460167"/>
    <w:rsid w:val="004628FB"/>
    <w:rsid w:val="00464AF8"/>
    <w:rsid w:val="004667AA"/>
    <w:rsid w:val="00475EDE"/>
    <w:rsid w:val="0047743E"/>
    <w:rsid w:val="0048023F"/>
    <w:rsid w:val="00482081"/>
    <w:rsid w:val="00483065"/>
    <w:rsid w:val="00484F70"/>
    <w:rsid w:val="004938E6"/>
    <w:rsid w:val="0049482C"/>
    <w:rsid w:val="00496BC1"/>
    <w:rsid w:val="004976C7"/>
    <w:rsid w:val="00497E12"/>
    <w:rsid w:val="004A443A"/>
    <w:rsid w:val="004A4693"/>
    <w:rsid w:val="004A4D55"/>
    <w:rsid w:val="004A6F4C"/>
    <w:rsid w:val="004A73ED"/>
    <w:rsid w:val="004B48E5"/>
    <w:rsid w:val="004B591D"/>
    <w:rsid w:val="004B5CE7"/>
    <w:rsid w:val="004C155C"/>
    <w:rsid w:val="004C2DE2"/>
    <w:rsid w:val="004C57F5"/>
    <w:rsid w:val="004D15C0"/>
    <w:rsid w:val="004D1659"/>
    <w:rsid w:val="004E0C8F"/>
    <w:rsid w:val="004E67A0"/>
    <w:rsid w:val="004F0EE4"/>
    <w:rsid w:val="004F46F5"/>
    <w:rsid w:val="00507668"/>
    <w:rsid w:val="00514640"/>
    <w:rsid w:val="005146D8"/>
    <w:rsid w:val="0051494C"/>
    <w:rsid w:val="005162E6"/>
    <w:rsid w:val="00525CE7"/>
    <w:rsid w:val="00527F1E"/>
    <w:rsid w:val="00533F90"/>
    <w:rsid w:val="005621C8"/>
    <w:rsid w:val="00563C1A"/>
    <w:rsid w:val="0056538E"/>
    <w:rsid w:val="00566FFE"/>
    <w:rsid w:val="005711DA"/>
    <w:rsid w:val="005726DD"/>
    <w:rsid w:val="00574A74"/>
    <w:rsid w:val="00575213"/>
    <w:rsid w:val="00584314"/>
    <w:rsid w:val="00590A1D"/>
    <w:rsid w:val="00590EA9"/>
    <w:rsid w:val="0059362E"/>
    <w:rsid w:val="005A7FAE"/>
    <w:rsid w:val="005B017A"/>
    <w:rsid w:val="005C1D85"/>
    <w:rsid w:val="005C3A4E"/>
    <w:rsid w:val="005D6A68"/>
    <w:rsid w:val="005E47E6"/>
    <w:rsid w:val="005F381A"/>
    <w:rsid w:val="005F3AA5"/>
    <w:rsid w:val="005F633C"/>
    <w:rsid w:val="0060517D"/>
    <w:rsid w:val="00614768"/>
    <w:rsid w:val="00614C89"/>
    <w:rsid w:val="0062250C"/>
    <w:rsid w:val="00630504"/>
    <w:rsid w:val="006331C7"/>
    <w:rsid w:val="006338E6"/>
    <w:rsid w:val="00634FED"/>
    <w:rsid w:val="006379E6"/>
    <w:rsid w:val="00637EFF"/>
    <w:rsid w:val="00640B38"/>
    <w:rsid w:val="0064103A"/>
    <w:rsid w:val="00645D1F"/>
    <w:rsid w:val="00646E32"/>
    <w:rsid w:val="00653AE9"/>
    <w:rsid w:val="00654A34"/>
    <w:rsid w:val="00656691"/>
    <w:rsid w:val="00656A1D"/>
    <w:rsid w:val="00662157"/>
    <w:rsid w:val="00662F4E"/>
    <w:rsid w:val="00672F3C"/>
    <w:rsid w:val="006979D5"/>
    <w:rsid w:val="006A67C8"/>
    <w:rsid w:val="006B4144"/>
    <w:rsid w:val="006B6527"/>
    <w:rsid w:val="006B7B2B"/>
    <w:rsid w:val="006C3BE7"/>
    <w:rsid w:val="006D2967"/>
    <w:rsid w:val="006E04C8"/>
    <w:rsid w:val="006E1831"/>
    <w:rsid w:val="006F4625"/>
    <w:rsid w:val="007001D4"/>
    <w:rsid w:val="00705B90"/>
    <w:rsid w:val="00707431"/>
    <w:rsid w:val="00711C48"/>
    <w:rsid w:val="007149CD"/>
    <w:rsid w:val="00715A3D"/>
    <w:rsid w:val="00720962"/>
    <w:rsid w:val="00726D0B"/>
    <w:rsid w:val="0072727F"/>
    <w:rsid w:val="007345AB"/>
    <w:rsid w:val="00743F8B"/>
    <w:rsid w:val="0074487B"/>
    <w:rsid w:val="007463FF"/>
    <w:rsid w:val="00747EE6"/>
    <w:rsid w:val="00755F18"/>
    <w:rsid w:val="00760C41"/>
    <w:rsid w:val="00764554"/>
    <w:rsid w:val="0076754A"/>
    <w:rsid w:val="0077007A"/>
    <w:rsid w:val="0077326A"/>
    <w:rsid w:val="00787627"/>
    <w:rsid w:val="0079789C"/>
    <w:rsid w:val="007A092E"/>
    <w:rsid w:val="007B4706"/>
    <w:rsid w:val="007B6BB7"/>
    <w:rsid w:val="007B79B5"/>
    <w:rsid w:val="007C1701"/>
    <w:rsid w:val="007C4BDC"/>
    <w:rsid w:val="007C69FF"/>
    <w:rsid w:val="007D0B16"/>
    <w:rsid w:val="007D5FB8"/>
    <w:rsid w:val="007E053E"/>
    <w:rsid w:val="007E12EF"/>
    <w:rsid w:val="007E332B"/>
    <w:rsid w:val="007F28CD"/>
    <w:rsid w:val="0080640C"/>
    <w:rsid w:val="00810CAE"/>
    <w:rsid w:val="00820392"/>
    <w:rsid w:val="00832ACF"/>
    <w:rsid w:val="00842E19"/>
    <w:rsid w:val="0084313B"/>
    <w:rsid w:val="00843557"/>
    <w:rsid w:val="008466BF"/>
    <w:rsid w:val="00847F58"/>
    <w:rsid w:val="00851666"/>
    <w:rsid w:val="008543C4"/>
    <w:rsid w:val="00861320"/>
    <w:rsid w:val="00871ADA"/>
    <w:rsid w:val="008726A9"/>
    <w:rsid w:val="008729DF"/>
    <w:rsid w:val="00873C57"/>
    <w:rsid w:val="00874CC5"/>
    <w:rsid w:val="00881D12"/>
    <w:rsid w:val="0088547F"/>
    <w:rsid w:val="00886CC2"/>
    <w:rsid w:val="00891562"/>
    <w:rsid w:val="00892789"/>
    <w:rsid w:val="00893010"/>
    <w:rsid w:val="008B0689"/>
    <w:rsid w:val="008B1065"/>
    <w:rsid w:val="008B215B"/>
    <w:rsid w:val="008B3375"/>
    <w:rsid w:val="008B3AAD"/>
    <w:rsid w:val="008C0996"/>
    <w:rsid w:val="008C3730"/>
    <w:rsid w:val="008C77D0"/>
    <w:rsid w:val="008C7F16"/>
    <w:rsid w:val="008D530C"/>
    <w:rsid w:val="008E0556"/>
    <w:rsid w:val="008E0C5C"/>
    <w:rsid w:val="008E1D6F"/>
    <w:rsid w:val="008E2889"/>
    <w:rsid w:val="008E617D"/>
    <w:rsid w:val="008E6785"/>
    <w:rsid w:val="008F0964"/>
    <w:rsid w:val="008F104D"/>
    <w:rsid w:val="00903155"/>
    <w:rsid w:val="00905EB9"/>
    <w:rsid w:val="009147E1"/>
    <w:rsid w:val="009155E8"/>
    <w:rsid w:val="00915F53"/>
    <w:rsid w:val="00917747"/>
    <w:rsid w:val="00922512"/>
    <w:rsid w:val="0092675A"/>
    <w:rsid w:val="00926D55"/>
    <w:rsid w:val="00931239"/>
    <w:rsid w:val="0094785C"/>
    <w:rsid w:val="00952FD7"/>
    <w:rsid w:val="0095625A"/>
    <w:rsid w:val="009573D1"/>
    <w:rsid w:val="00960485"/>
    <w:rsid w:val="009666EC"/>
    <w:rsid w:val="00974F8C"/>
    <w:rsid w:val="00980C94"/>
    <w:rsid w:val="0098277A"/>
    <w:rsid w:val="00985DD6"/>
    <w:rsid w:val="00990FB1"/>
    <w:rsid w:val="00991341"/>
    <w:rsid w:val="009927BD"/>
    <w:rsid w:val="00992AA8"/>
    <w:rsid w:val="00997E99"/>
    <w:rsid w:val="009A10D6"/>
    <w:rsid w:val="009A73EF"/>
    <w:rsid w:val="009A748B"/>
    <w:rsid w:val="009B1FDF"/>
    <w:rsid w:val="009B666E"/>
    <w:rsid w:val="009C3165"/>
    <w:rsid w:val="009C3617"/>
    <w:rsid w:val="009C3EFB"/>
    <w:rsid w:val="009C4753"/>
    <w:rsid w:val="009C51D7"/>
    <w:rsid w:val="009D3CC7"/>
    <w:rsid w:val="009D6C6A"/>
    <w:rsid w:val="009D7836"/>
    <w:rsid w:val="009E1E6B"/>
    <w:rsid w:val="009E4BC2"/>
    <w:rsid w:val="009E541F"/>
    <w:rsid w:val="009F0228"/>
    <w:rsid w:val="009F1A4A"/>
    <w:rsid w:val="009F7D53"/>
    <w:rsid w:val="00A03E4E"/>
    <w:rsid w:val="00A0695A"/>
    <w:rsid w:val="00A073C1"/>
    <w:rsid w:val="00A10616"/>
    <w:rsid w:val="00A136CA"/>
    <w:rsid w:val="00A15D72"/>
    <w:rsid w:val="00A20724"/>
    <w:rsid w:val="00A225CA"/>
    <w:rsid w:val="00A270E6"/>
    <w:rsid w:val="00A27B86"/>
    <w:rsid w:val="00A32314"/>
    <w:rsid w:val="00A3390F"/>
    <w:rsid w:val="00A40E85"/>
    <w:rsid w:val="00A40F30"/>
    <w:rsid w:val="00A42336"/>
    <w:rsid w:val="00A42A19"/>
    <w:rsid w:val="00A42EF8"/>
    <w:rsid w:val="00A43E65"/>
    <w:rsid w:val="00A46AB6"/>
    <w:rsid w:val="00A47E61"/>
    <w:rsid w:val="00A54725"/>
    <w:rsid w:val="00A557D8"/>
    <w:rsid w:val="00A57152"/>
    <w:rsid w:val="00A60A72"/>
    <w:rsid w:val="00A71EA1"/>
    <w:rsid w:val="00A7648E"/>
    <w:rsid w:val="00A83758"/>
    <w:rsid w:val="00A859CD"/>
    <w:rsid w:val="00A86453"/>
    <w:rsid w:val="00A94A56"/>
    <w:rsid w:val="00AA01BB"/>
    <w:rsid w:val="00AA1259"/>
    <w:rsid w:val="00AA40D2"/>
    <w:rsid w:val="00AA7819"/>
    <w:rsid w:val="00AC65DB"/>
    <w:rsid w:val="00AE2471"/>
    <w:rsid w:val="00AE3081"/>
    <w:rsid w:val="00AE4841"/>
    <w:rsid w:val="00AE55F4"/>
    <w:rsid w:val="00B00483"/>
    <w:rsid w:val="00B07F55"/>
    <w:rsid w:val="00B12512"/>
    <w:rsid w:val="00B143ED"/>
    <w:rsid w:val="00B14E3E"/>
    <w:rsid w:val="00B17ED3"/>
    <w:rsid w:val="00B21096"/>
    <w:rsid w:val="00B25BB1"/>
    <w:rsid w:val="00B25C22"/>
    <w:rsid w:val="00B26FE5"/>
    <w:rsid w:val="00B32BDA"/>
    <w:rsid w:val="00B3572F"/>
    <w:rsid w:val="00B42DF5"/>
    <w:rsid w:val="00B430B7"/>
    <w:rsid w:val="00B477EE"/>
    <w:rsid w:val="00B50BFD"/>
    <w:rsid w:val="00B52E6E"/>
    <w:rsid w:val="00B61081"/>
    <w:rsid w:val="00B613DF"/>
    <w:rsid w:val="00B623C5"/>
    <w:rsid w:val="00B624BE"/>
    <w:rsid w:val="00B737F3"/>
    <w:rsid w:val="00B818E2"/>
    <w:rsid w:val="00B91A52"/>
    <w:rsid w:val="00B93642"/>
    <w:rsid w:val="00B95AA2"/>
    <w:rsid w:val="00BA0C2A"/>
    <w:rsid w:val="00BA3DFE"/>
    <w:rsid w:val="00BA4BC3"/>
    <w:rsid w:val="00BA7858"/>
    <w:rsid w:val="00BA78CF"/>
    <w:rsid w:val="00BB15B5"/>
    <w:rsid w:val="00BB1A4F"/>
    <w:rsid w:val="00BB2CFE"/>
    <w:rsid w:val="00BB3607"/>
    <w:rsid w:val="00BB54E6"/>
    <w:rsid w:val="00BE2432"/>
    <w:rsid w:val="00BE2587"/>
    <w:rsid w:val="00BE2E72"/>
    <w:rsid w:val="00BE681D"/>
    <w:rsid w:val="00BE700D"/>
    <w:rsid w:val="00BE7CC1"/>
    <w:rsid w:val="00C00FD0"/>
    <w:rsid w:val="00C01968"/>
    <w:rsid w:val="00C04D1F"/>
    <w:rsid w:val="00C05E4A"/>
    <w:rsid w:val="00C13F7E"/>
    <w:rsid w:val="00C20F7A"/>
    <w:rsid w:val="00C2176F"/>
    <w:rsid w:val="00C256B8"/>
    <w:rsid w:val="00C3113A"/>
    <w:rsid w:val="00C37245"/>
    <w:rsid w:val="00C5015D"/>
    <w:rsid w:val="00C51056"/>
    <w:rsid w:val="00C53BF4"/>
    <w:rsid w:val="00C5524B"/>
    <w:rsid w:val="00C552DC"/>
    <w:rsid w:val="00C64232"/>
    <w:rsid w:val="00C656BA"/>
    <w:rsid w:val="00C66520"/>
    <w:rsid w:val="00C70316"/>
    <w:rsid w:val="00C7132E"/>
    <w:rsid w:val="00C82B5F"/>
    <w:rsid w:val="00C916CF"/>
    <w:rsid w:val="00C93AD4"/>
    <w:rsid w:val="00C93F2D"/>
    <w:rsid w:val="00C9712E"/>
    <w:rsid w:val="00CB64B8"/>
    <w:rsid w:val="00CB716E"/>
    <w:rsid w:val="00CC06E6"/>
    <w:rsid w:val="00CC3EE9"/>
    <w:rsid w:val="00CD3D98"/>
    <w:rsid w:val="00CE1020"/>
    <w:rsid w:val="00CE1942"/>
    <w:rsid w:val="00CE40DB"/>
    <w:rsid w:val="00D00A9D"/>
    <w:rsid w:val="00D03916"/>
    <w:rsid w:val="00D062AA"/>
    <w:rsid w:val="00D1092C"/>
    <w:rsid w:val="00D12890"/>
    <w:rsid w:val="00D200F7"/>
    <w:rsid w:val="00D228CB"/>
    <w:rsid w:val="00D27BB1"/>
    <w:rsid w:val="00D304F2"/>
    <w:rsid w:val="00D31D6C"/>
    <w:rsid w:val="00D32C89"/>
    <w:rsid w:val="00D33C58"/>
    <w:rsid w:val="00D42BB6"/>
    <w:rsid w:val="00D43F67"/>
    <w:rsid w:val="00D6358D"/>
    <w:rsid w:val="00D6740E"/>
    <w:rsid w:val="00D71F61"/>
    <w:rsid w:val="00D82CEA"/>
    <w:rsid w:val="00D8649A"/>
    <w:rsid w:val="00D91789"/>
    <w:rsid w:val="00D918D8"/>
    <w:rsid w:val="00DA0686"/>
    <w:rsid w:val="00DA1261"/>
    <w:rsid w:val="00DB1CE6"/>
    <w:rsid w:val="00DB3900"/>
    <w:rsid w:val="00DB67BB"/>
    <w:rsid w:val="00DB6882"/>
    <w:rsid w:val="00DB7713"/>
    <w:rsid w:val="00DC1ACD"/>
    <w:rsid w:val="00DC5090"/>
    <w:rsid w:val="00DC51F2"/>
    <w:rsid w:val="00DC6445"/>
    <w:rsid w:val="00DD0C3B"/>
    <w:rsid w:val="00DD1143"/>
    <w:rsid w:val="00DF32EC"/>
    <w:rsid w:val="00E04B1E"/>
    <w:rsid w:val="00E05F5A"/>
    <w:rsid w:val="00E10E3D"/>
    <w:rsid w:val="00E11BE0"/>
    <w:rsid w:val="00E12AFF"/>
    <w:rsid w:val="00E246A9"/>
    <w:rsid w:val="00E26371"/>
    <w:rsid w:val="00E40D06"/>
    <w:rsid w:val="00E4144D"/>
    <w:rsid w:val="00E52814"/>
    <w:rsid w:val="00E5359D"/>
    <w:rsid w:val="00E554A8"/>
    <w:rsid w:val="00E60D25"/>
    <w:rsid w:val="00E65025"/>
    <w:rsid w:val="00E674D7"/>
    <w:rsid w:val="00E71876"/>
    <w:rsid w:val="00E722FD"/>
    <w:rsid w:val="00E80CE4"/>
    <w:rsid w:val="00E83ABF"/>
    <w:rsid w:val="00E86051"/>
    <w:rsid w:val="00E903A5"/>
    <w:rsid w:val="00E91C07"/>
    <w:rsid w:val="00EA1ACC"/>
    <w:rsid w:val="00EA1E5D"/>
    <w:rsid w:val="00EA4902"/>
    <w:rsid w:val="00EB6ECB"/>
    <w:rsid w:val="00EB7A6E"/>
    <w:rsid w:val="00EC26CC"/>
    <w:rsid w:val="00EC5CB7"/>
    <w:rsid w:val="00ED0980"/>
    <w:rsid w:val="00EE4DA7"/>
    <w:rsid w:val="00EE50FA"/>
    <w:rsid w:val="00EE7122"/>
    <w:rsid w:val="00EE7CE6"/>
    <w:rsid w:val="00EF5EF5"/>
    <w:rsid w:val="00EF7296"/>
    <w:rsid w:val="00F006E7"/>
    <w:rsid w:val="00F0422D"/>
    <w:rsid w:val="00F17470"/>
    <w:rsid w:val="00F20AD1"/>
    <w:rsid w:val="00F217C5"/>
    <w:rsid w:val="00F31769"/>
    <w:rsid w:val="00F317B9"/>
    <w:rsid w:val="00F321F2"/>
    <w:rsid w:val="00F349DA"/>
    <w:rsid w:val="00F3560F"/>
    <w:rsid w:val="00F37823"/>
    <w:rsid w:val="00F42626"/>
    <w:rsid w:val="00F45132"/>
    <w:rsid w:val="00F473F6"/>
    <w:rsid w:val="00F55CBF"/>
    <w:rsid w:val="00F64AA8"/>
    <w:rsid w:val="00F67F99"/>
    <w:rsid w:val="00F7017F"/>
    <w:rsid w:val="00F74AA7"/>
    <w:rsid w:val="00F74C6C"/>
    <w:rsid w:val="00F764D9"/>
    <w:rsid w:val="00F86C7E"/>
    <w:rsid w:val="00F86E87"/>
    <w:rsid w:val="00FA7584"/>
    <w:rsid w:val="00FA7D44"/>
    <w:rsid w:val="00FB07C0"/>
    <w:rsid w:val="00FB093F"/>
    <w:rsid w:val="00FB1078"/>
    <w:rsid w:val="00FB1F5D"/>
    <w:rsid w:val="00FB32F4"/>
    <w:rsid w:val="00FB461E"/>
    <w:rsid w:val="00FB4B01"/>
    <w:rsid w:val="00FC6489"/>
    <w:rsid w:val="00FC70F5"/>
    <w:rsid w:val="00FD4C7B"/>
    <w:rsid w:val="00FD5385"/>
    <w:rsid w:val="00FD5D11"/>
    <w:rsid w:val="00FE0204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96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0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21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21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215B"/>
    <w:rPr>
      <w:vertAlign w:val="superscript"/>
    </w:rPr>
  </w:style>
  <w:style w:type="table" w:styleId="Grigliatabella">
    <w:name w:val="Table Grid"/>
    <w:basedOn w:val="Tabellanormale"/>
    <w:uiPriority w:val="39"/>
    <w:rsid w:val="00F4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EB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656A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5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ecd3a-aec7-4209-aa9b-a00e397cdb52" xsi:nil="true"/>
    <lcf76f155ced4ddcb4097134ff3c332f xmlns="a14b490d-bb5b-46f1-9d1b-ff09c889f4ed">
      <Terms xmlns="http://schemas.microsoft.com/office/infopath/2007/PartnerControls"/>
    </lcf76f155ced4ddcb4097134ff3c332f>
    <_Flow_SignoffStatus xmlns="a14b490d-bb5b-46f1-9d1b-ff09c889f4ed" xsi:nil="true"/>
    <Approver xmlns="a14b490d-bb5b-46f1-9d1b-ff09c889f4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96D499DB3F044CBA2B7D030BEF27B7" ma:contentTypeVersion="14" ma:contentTypeDescription="Creare un nuovo documento." ma:contentTypeScope="" ma:versionID="d1df13a34d42cd37de70e5435a613a9e">
  <xsd:schema xmlns:xsd="http://www.w3.org/2001/XMLSchema" xmlns:xs="http://www.w3.org/2001/XMLSchema" xmlns:p="http://schemas.microsoft.com/office/2006/metadata/properties" xmlns:ns2="a14b490d-bb5b-46f1-9d1b-ff09c889f4ed" xmlns:ns3="eddecd3a-aec7-4209-aa9b-a00e397cdb52" targetNamespace="http://schemas.microsoft.com/office/2006/metadata/properties" ma:root="true" ma:fieldsID="8fe3956ccdf1b7242192b38bce165330" ns2:_="" ns3:_="">
    <xsd:import namespace="a14b490d-bb5b-46f1-9d1b-ff09c889f4ed"/>
    <xsd:import namespace="eddecd3a-aec7-4209-aa9b-a00e397cd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pprove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b490d-bb5b-46f1-9d1b-ff09c889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pprover" ma:index="20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1" nillable="true" ma:displayName="Stato consenso" ma:internalName="Stato_x0020_consens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cd3a-aec7-4209-aa9b-a00e397cdb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00b0238-e629-43f3-9397-fbb8c4915dfe}" ma:internalName="TaxCatchAll" ma:showField="CatchAllData" ma:web="eddecd3a-aec7-4209-aa9b-a00e397cd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0EBD44-3375-4DBD-94B3-BDE81950B5C4}">
  <ds:schemaRefs>
    <ds:schemaRef ds:uri="http://www.w3.org/XML/1998/namespace"/>
    <ds:schemaRef ds:uri="http://purl.org/dc/elements/1.1/"/>
    <ds:schemaRef ds:uri="http://purl.org/dc/dcmitype/"/>
    <ds:schemaRef ds:uri="db5ebe51-9844-4cc2-b413-c5b1a9c27ef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ad31f48-5e7b-4afd-b0fa-3168ca9a0ab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F9B5B4-649F-465B-AA34-9DB80788BBFE}"/>
</file>

<file path=customXml/itemProps3.xml><?xml version="1.0" encoding="utf-8"?>
<ds:datastoreItem xmlns:ds="http://schemas.openxmlformats.org/officeDocument/2006/customXml" ds:itemID="{5EEDA1A2-7DD0-428D-8F0A-383A810B7E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8EC7E5-B7CA-443C-BF98-5462B7B62C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2022-06-10T11:12:00Z</dcterms:created>
  <dcterms:modified xsi:type="dcterms:W3CDTF">2024-08-09T09:28:00Z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0x0101000E96D499DB3F044CBA2B7D030BEF27B7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2024-08-09T09:27:32Z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38a67c56-2236-4b8e-97de-10ccc988e8ec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Order">
    <vt:r8>4123700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